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A6F" w:rsidRDefault="004D6989">
      <w:pPr>
        <w:ind w:left="1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Аннотация к рабочим программам по обществознанию 10-11 классов.</w:t>
      </w:r>
    </w:p>
    <w:p w:rsidR="00590A6F" w:rsidRDefault="00590A6F">
      <w:pPr>
        <w:spacing w:line="286" w:lineRule="exact"/>
        <w:rPr>
          <w:sz w:val="24"/>
          <w:szCs w:val="24"/>
        </w:rPr>
      </w:pPr>
    </w:p>
    <w:p w:rsidR="00590A6F" w:rsidRDefault="004D6989">
      <w:pPr>
        <w:spacing w:line="266" w:lineRule="auto"/>
        <w:ind w:left="260" w:right="6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Рабочие программы по обществознанию (базовый уровень) для 10-11 классов созданы на основе</w:t>
      </w:r>
    </w:p>
    <w:p w:rsidR="00590A6F" w:rsidRDefault="00590A6F">
      <w:pPr>
        <w:spacing w:line="11" w:lineRule="exact"/>
        <w:rPr>
          <w:sz w:val="24"/>
          <w:szCs w:val="24"/>
        </w:rPr>
      </w:pPr>
    </w:p>
    <w:p w:rsidR="00590A6F" w:rsidRDefault="004D6989">
      <w:pPr>
        <w:numPr>
          <w:ilvl w:val="0"/>
          <w:numId w:val="1"/>
        </w:numPr>
        <w:tabs>
          <w:tab w:val="left" w:pos="1680"/>
        </w:tabs>
        <w:ind w:left="1680" w:hanging="35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примерной программы среднего общего  образования по обществознанию,</w:t>
      </w:r>
    </w:p>
    <w:p w:rsidR="00590A6F" w:rsidRDefault="00590A6F">
      <w:pPr>
        <w:spacing w:line="69" w:lineRule="exact"/>
        <w:rPr>
          <w:rFonts w:ascii="Symbol" w:eastAsia="Symbol" w:hAnsi="Symbol" w:cs="Symbol"/>
          <w:sz w:val="24"/>
          <w:szCs w:val="24"/>
        </w:rPr>
      </w:pPr>
    </w:p>
    <w:p w:rsidR="00590A6F" w:rsidRDefault="004D6989">
      <w:pPr>
        <w:numPr>
          <w:ilvl w:val="0"/>
          <w:numId w:val="1"/>
        </w:numPr>
        <w:tabs>
          <w:tab w:val="left" w:pos="1688"/>
        </w:tabs>
        <w:spacing w:line="266" w:lineRule="auto"/>
        <w:ind w:left="1700" w:right="100" w:hanging="37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авторской программы 10-11 классы к </w:t>
      </w:r>
      <w:r>
        <w:rPr>
          <w:rFonts w:eastAsia="Times New Roman"/>
          <w:color w:val="231F20"/>
          <w:sz w:val="24"/>
          <w:szCs w:val="24"/>
        </w:rPr>
        <w:t>учебнику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  <w:sz w:val="24"/>
          <w:szCs w:val="24"/>
        </w:rPr>
        <w:t>«Обществознание. 10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  <w:sz w:val="24"/>
          <w:szCs w:val="24"/>
        </w:rPr>
        <w:t>класс.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  <w:sz w:val="24"/>
          <w:szCs w:val="24"/>
        </w:rPr>
        <w:t>Базовый уровень» под ред. Л. Н. Боголюбова, А. Ю. Лазебниковой и М. В. Телюкиной, который создан в соответствии с требованиями Федерального государственного образовательного стандарта с</w:t>
      </w:r>
      <w:r>
        <w:rPr>
          <w:rFonts w:eastAsia="Times New Roman"/>
          <w:color w:val="231F20"/>
          <w:sz w:val="24"/>
          <w:szCs w:val="24"/>
        </w:rPr>
        <w:t>реднего общего</w:t>
      </w:r>
    </w:p>
    <w:p w:rsidR="00590A6F" w:rsidRDefault="00590A6F">
      <w:pPr>
        <w:spacing w:line="16" w:lineRule="exact"/>
        <w:rPr>
          <w:sz w:val="24"/>
          <w:szCs w:val="24"/>
        </w:rPr>
      </w:pPr>
    </w:p>
    <w:p w:rsidR="00590A6F" w:rsidRDefault="004D6989">
      <w:pPr>
        <w:ind w:left="1700"/>
        <w:rPr>
          <w:sz w:val="20"/>
          <w:szCs w:val="20"/>
        </w:rPr>
      </w:pPr>
      <w:r>
        <w:rPr>
          <w:rFonts w:eastAsia="Times New Roman"/>
          <w:color w:val="231F20"/>
          <w:sz w:val="24"/>
          <w:szCs w:val="24"/>
        </w:rPr>
        <w:t>образования</w:t>
      </w:r>
      <w:r>
        <w:rPr>
          <w:rFonts w:eastAsia="Times New Roman"/>
          <w:color w:val="000000"/>
          <w:sz w:val="24"/>
          <w:szCs w:val="24"/>
        </w:rPr>
        <w:t>.</w:t>
      </w:r>
    </w:p>
    <w:p w:rsidR="00590A6F" w:rsidRDefault="00590A6F">
      <w:pPr>
        <w:spacing w:line="53" w:lineRule="exact"/>
        <w:rPr>
          <w:sz w:val="24"/>
          <w:szCs w:val="24"/>
        </w:rPr>
      </w:pPr>
    </w:p>
    <w:p w:rsidR="00590A6F" w:rsidRDefault="004D6989">
      <w:pPr>
        <w:spacing w:line="26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Рабочие программы рассчитаны из расчёта 2 часа в неделю для базового уровня и 3 часа в неделю при изучении на профильном уровне.</w:t>
      </w:r>
    </w:p>
    <w:p w:rsidR="00590A6F" w:rsidRDefault="00590A6F">
      <w:pPr>
        <w:spacing w:line="15" w:lineRule="exact"/>
        <w:rPr>
          <w:sz w:val="24"/>
          <w:szCs w:val="24"/>
        </w:rPr>
      </w:pPr>
    </w:p>
    <w:p w:rsidR="00590A6F" w:rsidRDefault="004D6989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реализации программ используется учебно-методический комплект:</w:t>
      </w:r>
    </w:p>
    <w:p w:rsidR="00590A6F" w:rsidRDefault="00590A6F">
      <w:pPr>
        <w:spacing w:line="53" w:lineRule="exact"/>
        <w:rPr>
          <w:sz w:val="24"/>
          <w:szCs w:val="24"/>
        </w:rPr>
      </w:pPr>
    </w:p>
    <w:p w:rsidR="00590A6F" w:rsidRDefault="004D6989">
      <w:pPr>
        <w:numPr>
          <w:ilvl w:val="0"/>
          <w:numId w:val="2"/>
        </w:numPr>
        <w:tabs>
          <w:tab w:val="left" w:pos="399"/>
        </w:tabs>
        <w:spacing w:line="264" w:lineRule="auto"/>
        <w:ind w:left="260" w:right="60" w:firstLine="2"/>
        <w:rPr>
          <w:rFonts w:eastAsia="Times New Roman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 xml:space="preserve">УМК под редакцией </w:t>
      </w:r>
      <w:r>
        <w:rPr>
          <w:rFonts w:eastAsia="Times New Roman"/>
          <w:color w:val="333333"/>
          <w:sz w:val="24"/>
          <w:szCs w:val="24"/>
        </w:rPr>
        <w:t>Л.Н.Боголюбова. Обществознание. 10-11 классы (базовый уровень). Состав линии УМК:</w:t>
      </w:r>
    </w:p>
    <w:p w:rsidR="00590A6F" w:rsidRDefault="00590A6F">
      <w:pPr>
        <w:spacing w:line="163" w:lineRule="exact"/>
        <w:rPr>
          <w:sz w:val="24"/>
          <w:szCs w:val="24"/>
        </w:rPr>
      </w:pPr>
    </w:p>
    <w:p w:rsidR="00590A6F" w:rsidRDefault="004D6989">
      <w:pPr>
        <w:numPr>
          <w:ilvl w:val="0"/>
          <w:numId w:val="3"/>
        </w:numPr>
        <w:tabs>
          <w:tab w:val="left" w:pos="500"/>
        </w:tabs>
        <w:ind w:left="500" w:hanging="238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Л. Н. Боголюбов и др. Обществознание. Рабочие программы. 10—11 классы</w:t>
      </w:r>
    </w:p>
    <w:p w:rsidR="00590A6F" w:rsidRDefault="00590A6F">
      <w:pPr>
        <w:spacing w:line="194" w:lineRule="exact"/>
        <w:rPr>
          <w:rFonts w:eastAsia="Times New Roman"/>
          <w:color w:val="333333"/>
          <w:sz w:val="24"/>
          <w:szCs w:val="24"/>
        </w:rPr>
      </w:pPr>
    </w:p>
    <w:p w:rsidR="00590A6F" w:rsidRDefault="004D6989">
      <w:pPr>
        <w:numPr>
          <w:ilvl w:val="0"/>
          <w:numId w:val="3"/>
        </w:numPr>
        <w:tabs>
          <w:tab w:val="left" w:pos="500"/>
        </w:tabs>
        <w:ind w:left="500" w:hanging="238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b/>
          <w:bCs/>
          <w:color w:val="333333"/>
          <w:sz w:val="24"/>
          <w:szCs w:val="24"/>
        </w:rPr>
        <w:t xml:space="preserve">Обществознание. Учебник. 10 класс. </w:t>
      </w:r>
      <w:r>
        <w:rPr>
          <w:rFonts w:eastAsia="Times New Roman"/>
          <w:color w:val="333333"/>
          <w:sz w:val="24"/>
          <w:szCs w:val="24"/>
        </w:rPr>
        <w:t>/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Под ред.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Л.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Н.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Боголюбова,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А.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Ю.</w:t>
      </w:r>
    </w:p>
    <w:p w:rsidR="00590A6F" w:rsidRDefault="00590A6F">
      <w:pPr>
        <w:spacing w:line="38" w:lineRule="exact"/>
        <w:rPr>
          <w:rFonts w:eastAsia="Times New Roman"/>
          <w:color w:val="333333"/>
          <w:sz w:val="24"/>
          <w:szCs w:val="24"/>
        </w:rPr>
      </w:pPr>
    </w:p>
    <w:p w:rsidR="00590A6F" w:rsidRDefault="004D6989">
      <w:pPr>
        <w:ind w:left="260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Лазебниковой, М. Ю. Телюкиной</w:t>
      </w:r>
    </w:p>
    <w:p w:rsidR="00590A6F" w:rsidRDefault="00590A6F">
      <w:pPr>
        <w:spacing w:line="192" w:lineRule="exact"/>
        <w:rPr>
          <w:sz w:val="24"/>
          <w:szCs w:val="24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color w:val="333333"/>
          <w:sz w:val="24"/>
          <w:szCs w:val="24"/>
        </w:rPr>
        <w:t>3.О. А. Котова, Т. Е. Лискова. Обществознание. Тетрадь-тренажёр. 10 класс</w:t>
      </w:r>
    </w:p>
    <w:p w:rsidR="00590A6F" w:rsidRDefault="00590A6F">
      <w:pPr>
        <w:spacing w:line="192" w:lineRule="exact"/>
        <w:rPr>
          <w:sz w:val="24"/>
          <w:szCs w:val="24"/>
        </w:rPr>
      </w:pPr>
    </w:p>
    <w:p w:rsidR="00590A6F" w:rsidRDefault="004D6989">
      <w:pPr>
        <w:numPr>
          <w:ilvl w:val="0"/>
          <w:numId w:val="4"/>
        </w:numPr>
        <w:tabs>
          <w:tab w:val="left" w:pos="500"/>
        </w:tabs>
        <w:ind w:left="500" w:hanging="238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Л. Н. Боголюбов и др. Обществознание. Поурочные разработки. 10 класс</w:t>
      </w:r>
    </w:p>
    <w:p w:rsidR="00590A6F" w:rsidRDefault="00590A6F">
      <w:pPr>
        <w:spacing w:line="194" w:lineRule="exact"/>
        <w:rPr>
          <w:rFonts w:eastAsia="Times New Roman"/>
          <w:color w:val="333333"/>
          <w:sz w:val="24"/>
          <w:szCs w:val="24"/>
        </w:rPr>
      </w:pPr>
    </w:p>
    <w:p w:rsidR="00590A6F" w:rsidRDefault="004D6989">
      <w:pPr>
        <w:numPr>
          <w:ilvl w:val="0"/>
          <w:numId w:val="4"/>
        </w:numPr>
        <w:tabs>
          <w:tab w:val="left" w:pos="500"/>
        </w:tabs>
        <w:ind w:left="500" w:hanging="238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b/>
          <w:bCs/>
          <w:color w:val="333333"/>
          <w:sz w:val="24"/>
          <w:szCs w:val="24"/>
        </w:rPr>
        <w:t xml:space="preserve">Обществознание. Учебник. 11 класс. </w:t>
      </w:r>
      <w:r>
        <w:rPr>
          <w:rFonts w:eastAsia="Times New Roman"/>
          <w:color w:val="333333"/>
          <w:sz w:val="24"/>
          <w:szCs w:val="24"/>
        </w:rPr>
        <w:t>/Под ред.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Л.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Н.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Боголюбова,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А.</w:t>
      </w:r>
      <w:r>
        <w:rPr>
          <w:rFonts w:eastAsia="Times New Roman"/>
          <w:b/>
          <w:bCs/>
          <w:color w:val="333333"/>
          <w:sz w:val="24"/>
          <w:szCs w:val="24"/>
        </w:rPr>
        <w:t xml:space="preserve"> </w:t>
      </w:r>
      <w:r>
        <w:rPr>
          <w:rFonts w:eastAsia="Times New Roman"/>
          <w:color w:val="333333"/>
          <w:sz w:val="24"/>
          <w:szCs w:val="24"/>
        </w:rPr>
        <w:t>Ю.</w:t>
      </w:r>
    </w:p>
    <w:p w:rsidR="00590A6F" w:rsidRDefault="00590A6F">
      <w:pPr>
        <w:spacing w:line="38" w:lineRule="exact"/>
        <w:rPr>
          <w:rFonts w:eastAsia="Times New Roman"/>
          <w:color w:val="333333"/>
          <w:sz w:val="24"/>
          <w:szCs w:val="24"/>
        </w:rPr>
      </w:pPr>
    </w:p>
    <w:p w:rsidR="00590A6F" w:rsidRDefault="004D6989">
      <w:pPr>
        <w:ind w:left="260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Лазебниковой, В. А. Литвинова</w:t>
      </w:r>
    </w:p>
    <w:p w:rsidR="00590A6F" w:rsidRDefault="00590A6F">
      <w:pPr>
        <w:spacing w:line="192" w:lineRule="exact"/>
        <w:rPr>
          <w:rFonts w:eastAsia="Times New Roman"/>
          <w:color w:val="333333"/>
          <w:sz w:val="24"/>
          <w:szCs w:val="24"/>
        </w:rPr>
      </w:pPr>
    </w:p>
    <w:p w:rsidR="00590A6F" w:rsidRDefault="004D6989">
      <w:pPr>
        <w:numPr>
          <w:ilvl w:val="0"/>
          <w:numId w:val="4"/>
        </w:numPr>
        <w:tabs>
          <w:tab w:val="left" w:pos="500"/>
        </w:tabs>
        <w:ind w:left="500" w:hanging="238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О. А. Кото</w:t>
      </w:r>
      <w:r>
        <w:rPr>
          <w:rFonts w:eastAsia="Times New Roman"/>
          <w:color w:val="333333"/>
          <w:sz w:val="24"/>
          <w:szCs w:val="24"/>
        </w:rPr>
        <w:t>ва, Т. Е. Лискова. Обществознание. Тетрадь-тренажёр. 11 класс</w:t>
      </w:r>
    </w:p>
    <w:p w:rsidR="00590A6F" w:rsidRDefault="00590A6F">
      <w:pPr>
        <w:spacing w:line="189" w:lineRule="exact"/>
        <w:rPr>
          <w:rFonts w:eastAsia="Times New Roman"/>
          <w:color w:val="333333"/>
          <w:sz w:val="24"/>
          <w:szCs w:val="24"/>
        </w:rPr>
      </w:pPr>
    </w:p>
    <w:p w:rsidR="00590A6F" w:rsidRDefault="004D6989">
      <w:pPr>
        <w:numPr>
          <w:ilvl w:val="0"/>
          <w:numId w:val="4"/>
        </w:numPr>
        <w:tabs>
          <w:tab w:val="left" w:pos="500"/>
        </w:tabs>
        <w:ind w:left="500" w:hanging="238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Л. Н. Боголюбов и др. Обществознание. Поурочные разработки. 11 класс</w:t>
      </w:r>
    </w:p>
    <w:p w:rsidR="00590A6F" w:rsidRDefault="00590A6F">
      <w:pPr>
        <w:spacing w:line="206" w:lineRule="exact"/>
        <w:rPr>
          <w:rFonts w:eastAsia="Times New Roman"/>
          <w:color w:val="333333"/>
          <w:sz w:val="24"/>
          <w:szCs w:val="24"/>
        </w:rPr>
      </w:pPr>
    </w:p>
    <w:p w:rsidR="00590A6F" w:rsidRDefault="004D6989">
      <w:pPr>
        <w:numPr>
          <w:ilvl w:val="0"/>
          <w:numId w:val="4"/>
        </w:numPr>
        <w:tabs>
          <w:tab w:val="left" w:pos="500"/>
        </w:tabs>
        <w:spacing w:line="262" w:lineRule="auto"/>
        <w:ind w:left="260" w:right="20" w:firstLine="2"/>
        <w:rPr>
          <w:rFonts w:eastAsia="Times New Roman"/>
          <w:color w:val="333333"/>
          <w:sz w:val="24"/>
          <w:szCs w:val="24"/>
        </w:rPr>
      </w:pPr>
      <w:r>
        <w:rPr>
          <w:rFonts w:eastAsia="Times New Roman"/>
          <w:color w:val="333333"/>
          <w:sz w:val="24"/>
          <w:szCs w:val="24"/>
        </w:rPr>
        <w:t>Обществознание. Школьный словарь. 10—11 классы./ Под ред. Л. Н. Боголюбова, Ю. И. Аверьянова</w:t>
      </w:r>
    </w:p>
    <w:p w:rsidR="00590A6F" w:rsidRDefault="00590A6F">
      <w:pPr>
        <w:spacing w:line="175" w:lineRule="exact"/>
        <w:rPr>
          <w:sz w:val="24"/>
          <w:szCs w:val="24"/>
        </w:rPr>
      </w:pPr>
    </w:p>
    <w:p w:rsidR="00590A6F" w:rsidRDefault="004D6989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Общая характеристика учебного</w:t>
      </w:r>
      <w:r>
        <w:rPr>
          <w:rFonts w:eastAsia="Times New Roman"/>
          <w:b/>
          <w:bCs/>
          <w:sz w:val="24"/>
          <w:szCs w:val="24"/>
        </w:rPr>
        <w:t xml:space="preserve"> предмета.</w:t>
      </w:r>
    </w:p>
    <w:p w:rsidR="00590A6F" w:rsidRDefault="00590A6F">
      <w:pPr>
        <w:spacing w:line="36" w:lineRule="exact"/>
        <w:rPr>
          <w:sz w:val="24"/>
          <w:szCs w:val="24"/>
        </w:rPr>
      </w:pPr>
    </w:p>
    <w:p w:rsidR="00590A6F" w:rsidRDefault="004D6989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среднего общего образования  на базовом уровне по</w:t>
      </w:r>
    </w:p>
    <w:p w:rsidR="00590A6F" w:rsidRDefault="00590A6F">
      <w:pPr>
        <w:spacing w:line="43" w:lineRule="exact"/>
        <w:rPr>
          <w:sz w:val="24"/>
          <w:szCs w:val="24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«Обществознанию» представляет собой комплекс знаний, отражающих основные объекты</w:t>
      </w:r>
    </w:p>
    <w:p w:rsidR="00590A6F" w:rsidRDefault="00590A6F">
      <w:pPr>
        <w:spacing w:line="41" w:lineRule="exact"/>
        <w:rPr>
          <w:sz w:val="24"/>
          <w:szCs w:val="24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изучения: общество в целом, человек в обществе, познание, экономическая сфера,</w:t>
      </w:r>
    </w:p>
    <w:p w:rsidR="00590A6F" w:rsidRDefault="00590A6F">
      <w:pPr>
        <w:spacing w:line="41" w:lineRule="exact"/>
        <w:rPr>
          <w:sz w:val="24"/>
          <w:szCs w:val="24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социальные отношения</w:t>
      </w:r>
      <w:r>
        <w:rPr>
          <w:rFonts w:eastAsia="Times New Roman"/>
          <w:sz w:val="24"/>
          <w:szCs w:val="24"/>
        </w:rPr>
        <w:t>, политика, духовно-нравственная сфера, право. Все означенные</w:t>
      </w:r>
    </w:p>
    <w:p w:rsidR="00590A6F" w:rsidRDefault="00590A6F">
      <w:pPr>
        <w:spacing w:line="41" w:lineRule="exact"/>
        <w:rPr>
          <w:sz w:val="24"/>
          <w:szCs w:val="24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компоненты содержания взаимосвязаны, как связаны и взаимодействуют друг с другом</w:t>
      </w:r>
    </w:p>
    <w:p w:rsidR="00590A6F" w:rsidRDefault="00590A6F">
      <w:pPr>
        <w:spacing w:line="41" w:lineRule="exact"/>
        <w:rPr>
          <w:sz w:val="24"/>
          <w:szCs w:val="24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изучаемые объекты. Помимо знаний, в содержание курса входят: социальные навыки,</w:t>
      </w:r>
    </w:p>
    <w:p w:rsidR="00590A6F" w:rsidRDefault="00590A6F">
      <w:pPr>
        <w:spacing w:line="43" w:lineRule="exact"/>
        <w:rPr>
          <w:sz w:val="24"/>
          <w:szCs w:val="24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умения, ключевые </w:t>
      </w:r>
      <w:r>
        <w:rPr>
          <w:rFonts w:eastAsia="Times New Roman"/>
          <w:sz w:val="24"/>
          <w:szCs w:val="24"/>
        </w:rPr>
        <w:t>компетентности, совокупность моральных норм и принципов</w:t>
      </w:r>
    </w:p>
    <w:p w:rsidR="00590A6F" w:rsidRDefault="00590A6F">
      <w:pPr>
        <w:spacing w:line="41" w:lineRule="exact"/>
        <w:rPr>
          <w:sz w:val="24"/>
          <w:szCs w:val="24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поведения людей по отношению к обществу и другим людям; правовые нормы,</w:t>
      </w:r>
    </w:p>
    <w:p w:rsidR="00590A6F" w:rsidRDefault="00590A6F">
      <w:pPr>
        <w:spacing w:line="41" w:lineRule="exact"/>
        <w:rPr>
          <w:sz w:val="24"/>
          <w:szCs w:val="24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регулирующие отношения людей во всех областях жизни общества; система</w:t>
      </w:r>
    </w:p>
    <w:p w:rsidR="00590A6F" w:rsidRDefault="00590A6F">
      <w:pPr>
        <w:spacing w:line="41" w:lineRule="exact"/>
        <w:rPr>
          <w:sz w:val="24"/>
          <w:szCs w:val="24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гуманистических и демократических ценностей.</w:t>
      </w:r>
    </w:p>
    <w:p w:rsidR="00590A6F" w:rsidRDefault="00590A6F">
      <w:pPr>
        <w:spacing w:line="43" w:lineRule="exact"/>
        <w:rPr>
          <w:sz w:val="24"/>
          <w:szCs w:val="24"/>
        </w:rPr>
      </w:pPr>
    </w:p>
    <w:p w:rsidR="00590A6F" w:rsidRDefault="004D6989">
      <w:pPr>
        <w:ind w:lef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курса на базовом уровне, обеспечивает преемственность по отношению</w:t>
      </w:r>
    </w:p>
    <w:p w:rsidR="00590A6F" w:rsidRDefault="00590A6F">
      <w:pPr>
        <w:spacing w:line="53" w:lineRule="exact"/>
        <w:rPr>
          <w:sz w:val="24"/>
          <w:szCs w:val="24"/>
        </w:rPr>
      </w:pPr>
    </w:p>
    <w:p w:rsidR="00590A6F" w:rsidRDefault="004D6989">
      <w:pPr>
        <w:numPr>
          <w:ilvl w:val="0"/>
          <w:numId w:val="5"/>
        </w:numPr>
        <w:tabs>
          <w:tab w:val="left" w:pos="437"/>
        </w:tabs>
        <w:spacing w:line="270" w:lineRule="auto"/>
        <w:ind w:left="260" w:right="68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основной школе путем углубленного изучения некоторых социальных объектов, рассмотренных ранее. Наряду с этим, вводятся ряд новых, более сложных вопросов, понимание которых необх</w:t>
      </w:r>
      <w:r>
        <w:rPr>
          <w:rFonts w:eastAsia="Times New Roman"/>
          <w:sz w:val="24"/>
          <w:szCs w:val="24"/>
        </w:rPr>
        <w:t>одимо современному человеку.</w:t>
      </w:r>
    </w:p>
    <w:p w:rsidR="00590A6F" w:rsidRDefault="00590A6F">
      <w:pPr>
        <w:sectPr w:rsidR="00590A6F" w:rsidSect="004D6989">
          <w:pgSz w:w="11900" w:h="16838"/>
          <w:pgMar w:top="426" w:right="846" w:bottom="840" w:left="1440" w:header="0" w:footer="0" w:gutter="0"/>
          <w:cols w:space="720" w:equalWidth="0">
            <w:col w:w="9620"/>
          </w:cols>
        </w:sectPr>
      </w:pPr>
    </w:p>
    <w:p w:rsidR="00590A6F" w:rsidRDefault="004D6989">
      <w:pPr>
        <w:spacing w:line="267" w:lineRule="auto"/>
        <w:ind w:left="260" w:righ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Освоение нового содержания осуществляется с опорой на межпредметные связи с курсами истории, географии, литературы и др.</w:t>
      </w:r>
    </w:p>
    <w:p w:rsidR="00590A6F" w:rsidRDefault="00590A6F">
      <w:pPr>
        <w:spacing w:line="15" w:lineRule="exact"/>
        <w:rPr>
          <w:sz w:val="20"/>
          <w:szCs w:val="20"/>
        </w:rPr>
      </w:pPr>
    </w:p>
    <w:p w:rsidR="00590A6F" w:rsidRDefault="004D6989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Цели:</w:t>
      </w:r>
    </w:p>
    <w:p w:rsidR="00590A6F" w:rsidRDefault="00590A6F">
      <w:pPr>
        <w:spacing w:line="53" w:lineRule="exact"/>
        <w:rPr>
          <w:sz w:val="20"/>
          <w:szCs w:val="20"/>
        </w:rPr>
      </w:pPr>
    </w:p>
    <w:p w:rsidR="00590A6F" w:rsidRDefault="004D6989">
      <w:pPr>
        <w:spacing w:line="264" w:lineRule="auto"/>
        <w:ind w:left="260" w:right="9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Изучение обществознания (включая экономику и право) в старшей школе на базов</w:t>
      </w:r>
      <w:r>
        <w:rPr>
          <w:rFonts w:eastAsia="Times New Roman"/>
          <w:b/>
          <w:bCs/>
          <w:sz w:val="24"/>
          <w:szCs w:val="24"/>
        </w:rPr>
        <w:t>ом уровне направлено на достижение следующих целей:</w:t>
      </w:r>
    </w:p>
    <w:p w:rsidR="00590A6F" w:rsidRDefault="00590A6F">
      <w:pPr>
        <w:spacing w:line="24" w:lineRule="exact"/>
        <w:rPr>
          <w:sz w:val="20"/>
          <w:szCs w:val="20"/>
        </w:rPr>
      </w:pPr>
    </w:p>
    <w:p w:rsidR="00590A6F" w:rsidRDefault="004D6989">
      <w:pPr>
        <w:numPr>
          <w:ilvl w:val="0"/>
          <w:numId w:val="6"/>
        </w:numPr>
        <w:tabs>
          <w:tab w:val="left" w:pos="399"/>
        </w:tabs>
        <w:spacing w:line="273" w:lineRule="auto"/>
        <w:ind w:left="260" w:right="200" w:firstLine="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развитие </w:t>
      </w:r>
      <w:r>
        <w:rPr>
          <w:rFonts w:eastAsia="Times New Roman"/>
          <w:sz w:val="24"/>
          <w:szCs w:val="24"/>
        </w:rPr>
        <w:t>личности в период ранней юности,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ее духовно-нравственной,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политической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правовой культуры, экономического образа мышления, социального поведения, основанного на уважении закона и правопорядка, </w:t>
      </w:r>
      <w:r>
        <w:rPr>
          <w:rFonts w:eastAsia="Times New Roman"/>
          <w:sz w:val="24"/>
          <w:szCs w:val="24"/>
        </w:rPr>
        <w:t>способности к личному самоопределению и самореализации; интереса к изучению социальных и гуманитарных дисциплин;</w:t>
      </w:r>
    </w:p>
    <w:p w:rsidR="00590A6F" w:rsidRDefault="00590A6F">
      <w:pPr>
        <w:spacing w:line="16" w:lineRule="exact"/>
        <w:rPr>
          <w:rFonts w:eastAsia="Times New Roman"/>
          <w:sz w:val="24"/>
          <w:szCs w:val="24"/>
        </w:rPr>
      </w:pPr>
    </w:p>
    <w:p w:rsidR="00590A6F" w:rsidRDefault="004D6989">
      <w:pPr>
        <w:numPr>
          <w:ilvl w:val="0"/>
          <w:numId w:val="6"/>
        </w:numPr>
        <w:tabs>
          <w:tab w:val="left" w:pos="399"/>
        </w:tabs>
        <w:spacing w:line="270" w:lineRule="auto"/>
        <w:ind w:left="260" w:right="340" w:firstLine="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воспитание </w:t>
      </w:r>
      <w:r>
        <w:rPr>
          <w:rFonts w:eastAsia="Times New Roman"/>
          <w:sz w:val="24"/>
          <w:szCs w:val="24"/>
        </w:rPr>
        <w:t>общероссийской идентичности</w:t>
      </w:r>
      <w:r>
        <w:rPr>
          <w:rFonts w:eastAsia="Times New Roman"/>
          <w:b/>
          <w:bCs/>
          <w:sz w:val="24"/>
          <w:szCs w:val="24"/>
        </w:rPr>
        <w:t xml:space="preserve">, </w:t>
      </w:r>
      <w:r>
        <w:rPr>
          <w:rFonts w:eastAsia="Times New Roman"/>
          <w:sz w:val="24"/>
          <w:szCs w:val="24"/>
        </w:rPr>
        <w:t>гражданской ответственности,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правового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самосознания, толерантности, приверженности гуманистическим и </w:t>
      </w:r>
      <w:r>
        <w:rPr>
          <w:rFonts w:eastAsia="Times New Roman"/>
          <w:sz w:val="24"/>
          <w:szCs w:val="24"/>
        </w:rPr>
        <w:t>демократическим ценностям, закрепленным в Конституции Российской Федерации;</w:t>
      </w:r>
    </w:p>
    <w:p w:rsidR="00590A6F" w:rsidRDefault="00590A6F">
      <w:pPr>
        <w:spacing w:line="21" w:lineRule="exact"/>
        <w:rPr>
          <w:rFonts w:eastAsia="Times New Roman"/>
          <w:sz w:val="24"/>
          <w:szCs w:val="24"/>
        </w:rPr>
      </w:pPr>
    </w:p>
    <w:p w:rsidR="00590A6F" w:rsidRDefault="004D6989">
      <w:pPr>
        <w:numPr>
          <w:ilvl w:val="0"/>
          <w:numId w:val="6"/>
        </w:numPr>
        <w:tabs>
          <w:tab w:val="left" w:pos="399"/>
        </w:tabs>
        <w:spacing w:line="273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освоение системы знаний </w:t>
      </w:r>
      <w:r>
        <w:rPr>
          <w:rFonts w:eastAsia="Times New Roman"/>
          <w:sz w:val="24"/>
          <w:szCs w:val="24"/>
        </w:rPr>
        <w:t>об экономической и иных видах деятельности людей,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обществе, его сферах, правовом регулировании общественных отношений, необходимых для взаимодействия с </w:t>
      </w:r>
      <w:r>
        <w:rPr>
          <w:rFonts w:eastAsia="Times New Roman"/>
          <w:sz w:val="24"/>
          <w:szCs w:val="24"/>
        </w:rPr>
        <w:t>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590A6F" w:rsidRDefault="00590A6F">
      <w:pPr>
        <w:spacing w:line="19" w:lineRule="exact"/>
        <w:rPr>
          <w:rFonts w:eastAsia="Times New Roman"/>
          <w:sz w:val="24"/>
          <w:szCs w:val="24"/>
        </w:rPr>
      </w:pPr>
    </w:p>
    <w:p w:rsidR="00590A6F" w:rsidRDefault="004D6989">
      <w:pPr>
        <w:numPr>
          <w:ilvl w:val="0"/>
          <w:numId w:val="6"/>
        </w:numPr>
        <w:tabs>
          <w:tab w:val="left" w:pos="399"/>
        </w:tabs>
        <w:spacing w:line="272" w:lineRule="auto"/>
        <w:ind w:left="260" w:right="40" w:firstLine="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овла</w:t>
      </w:r>
      <w:r>
        <w:rPr>
          <w:rFonts w:eastAsia="Times New Roman"/>
          <w:b/>
          <w:bCs/>
          <w:sz w:val="24"/>
          <w:szCs w:val="24"/>
        </w:rPr>
        <w:t xml:space="preserve">дение умениями </w:t>
      </w:r>
      <w:r>
        <w:rPr>
          <w:rFonts w:eastAsia="Times New Roman"/>
          <w:sz w:val="24"/>
          <w:szCs w:val="24"/>
        </w:rPr>
        <w:t>получать и критически осмысливать социальную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(в том числе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</w:t>
      </w:r>
      <w:r>
        <w:rPr>
          <w:rFonts w:eastAsia="Times New Roman"/>
          <w:sz w:val="24"/>
          <w:szCs w:val="24"/>
        </w:rPr>
        <w:t xml:space="preserve"> участия в жизни гражданского общества и государства;</w:t>
      </w:r>
    </w:p>
    <w:p w:rsidR="00590A6F" w:rsidRDefault="00590A6F">
      <w:pPr>
        <w:spacing w:line="18" w:lineRule="exact"/>
        <w:rPr>
          <w:rFonts w:eastAsia="Times New Roman"/>
          <w:sz w:val="24"/>
          <w:szCs w:val="24"/>
        </w:rPr>
      </w:pPr>
    </w:p>
    <w:p w:rsidR="00590A6F" w:rsidRDefault="004D6989">
      <w:pPr>
        <w:numPr>
          <w:ilvl w:val="0"/>
          <w:numId w:val="6"/>
        </w:numPr>
        <w:tabs>
          <w:tab w:val="left" w:pos="402"/>
        </w:tabs>
        <w:spacing w:line="273" w:lineRule="auto"/>
        <w:ind w:left="260" w:right="40" w:firstLine="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формирование опыта </w:t>
      </w:r>
      <w:r>
        <w:rPr>
          <w:rFonts w:eastAsia="Times New Roman"/>
          <w:sz w:val="24"/>
          <w:szCs w:val="24"/>
        </w:rPr>
        <w:t>применения полученных знаний и умений для решения типичных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задач в области социальных отношений; гражданской и общественной деятельности, межличностных отношений, отношений между люд</w:t>
      </w:r>
      <w:r>
        <w:rPr>
          <w:rFonts w:eastAsia="Times New Roman"/>
          <w:sz w:val="24"/>
          <w:szCs w:val="24"/>
        </w:rPr>
        <w:t>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590A6F" w:rsidRDefault="00590A6F">
      <w:pPr>
        <w:spacing w:line="331" w:lineRule="exact"/>
        <w:rPr>
          <w:sz w:val="20"/>
          <w:szCs w:val="20"/>
        </w:rPr>
      </w:pPr>
    </w:p>
    <w:p w:rsidR="00590A6F" w:rsidRDefault="004D6989">
      <w:pPr>
        <w:ind w:left="1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Общеу</w:t>
      </w:r>
      <w:r>
        <w:rPr>
          <w:rFonts w:eastAsia="Times New Roman"/>
          <w:b/>
          <w:bCs/>
          <w:sz w:val="24"/>
          <w:szCs w:val="24"/>
        </w:rPr>
        <w:t>чебные умения, навыки и способы деятельности</w:t>
      </w:r>
    </w:p>
    <w:p w:rsidR="00590A6F" w:rsidRDefault="00590A6F">
      <w:pPr>
        <w:spacing w:line="48" w:lineRule="exact"/>
        <w:rPr>
          <w:sz w:val="20"/>
          <w:szCs w:val="20"/>
        </w:rPr>
      </w:pPr>
    </w:p>
    <w:p w:rsidR="00590A6F" w:rsidRDefault="004D6989">
      <w:pPr>
        <w:spacing w:line="272" w:lineRule="auto"/>
        <w:ind w:left="260" w:right="400" w:firstLine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программа предусматривает формирование у учащихся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«Общество</w:t>
      </w:r>
      <w:r>
        <w:rPr>
          <w:rFonts w:eastAsia="Times New Roman"/>
          <w:sz w:val="24"/>
          <w:szCs w:val="24"/>
        </w:rPr>
        <w:t>знание» на этапе среднего (полного) общего образования являются:</w:t>
      </w:r>
    </w:p>
    <w:p w:rsidR="00590A6F" w:rsidRDefault="00590A6F">
      <w:pPr>
        <w:spacing w:line="19" w:lineRule="exact"/>
        <w:rPr>
          <w:sz w:val="20"/>
          <w:szCs w:val="20"/>
        </w:rPr>
      </w:pPr>
    </w:p>
    <w:p w:rsidR="00590A6F" w:rsidRDefault="004D6989">
      <w:pPr>
        <w:numPr>
          <w:ilvl w:val="0"/>
          <w:numId w:val="7"/>
        </w:numPr>
        <w:tabs>
          <w:tab w:val="left" w:pos="399"/>
        </w:tabs>
        <w:spacing w:line="264" w:lineRule="auto"/>
        <w:ind w:left="260" w:right="1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определение сущностных характеристик изучаемого объекта, сравнение, сопоставление, оценка и классификация объектов по указанным критериям;</w:t>
      </w:r>
    </w:p>
    <w:p w:rsidR="00590A6F" w:rsidRDefault="00590A6F">
      <w:pPr>
        <w:spacing w:line="14" w:lineRule="exact"/>
        <w:rPr>
          <w:rFonts w:eastAsia="Times New Roman"/>
          <w:sz w:val="24"/>
          <w:szCs w:val="24"/>
        </w:rPr>
      </w:pPr>
    </w:p>
    <w:p w:rsidR="00590A6F" w:rsidRDefault="004D6989">
      <w:pPr>
        <w:numPr>
          <w:ilvl w:val="0"/>
          <w:numId w:val="7"/>
        </w:numPr>
        <w:tabs>
          <w:tab w:val="left" w:pos="400"/>
        </w:tabs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объяснение изученных положений на предлагаемых </w:t>
      </w:r>
      <w:r>
        <w:rPr>
          <w:rFonts w:eastAsia="Times New Roman"/>
          <w:sz w:val="24"/>
          <w:szCs w:val="24"/>
        </w:rPr>
        <w:t>конкретных примерах;</w:t>
      </w:r>
    </w:p>
    <w:p w:rsidR="00590A6F" w:rsidRDefault="00590A6F">
      <w:pPr>
        <w:spacing w:line="55" w:lineRule="exact"/>
        <w:rPr>
          <w:rFonts w:eastAsia="Times New Roman"/>
          <w:sz w:val="24"/>
          <w:szCs w:val="24"/>
        </w:rPr>
      </w:pPr>
    </w:p>
    <w:p w:rsidR="00590A6F" w:rsidRDefault="004D6989">
      <w:pPr>
        <w:numPr>
          <w:ilvl w:val="0"/>
          <w:numId w:val="7"/>
        </w:numPr>
        <w:tabs>
          <w:tab w:val="left" w:pos="399"/>
        </w:tabs>
        <w:spacing w:line="264" w:lineRule="auto"/>
        <w:ind w:left="260" w:right="58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решение познавательных и практических задач, отражающих типичные социальные ситуации;</w:t>
      </w:r>
    </w:p>
    <w:p w:rsidR="00590A6F" w:rsidRDefault="00590A6F">
      <w:pPr>
        <w:spacing w:line="26" w:lineRule="exact"/>
        <w:rPr>
          <w:rFonts w:eastAsia="Times New Roman"/>
          <w:sz w:val="24"/>
          <w:szCs w:val="24"/>
        </w:rPr>
      </w:pPr>
    </w:p>
    <w:p w:rsidR="00590A6F" w:rsidRDefault="004D6989">
      <w:pPr>
        <w:numPr>
          <w:ilvl w:val="0"/>
          <w:numId w:val="7"/>
        </w:numPr>
        <w:tabs>
          <w:tab w:val="left" w:pos="399"/>
        </w:tabs>
        <w:spacing w:line="271" w:lineRule="auto"/>
        <w:ind w:left="260" w:right="58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применение полученных знаний для определения экономически рационального, правомерного и социально одобряемого поведения и порядка действий в </w:t>
      </w:r>
      <w:r>
        <w:rPr>
          <w:rFonts w:eastAsia="Times New Roman"/>
          <w:sz w:val="24"/>
          <w:szCs w:val="24"/>
        </w:rPr>
        <w:t>конкретных ситуациях;</w:t>
      </w:r>
    </w:p>
    <w:p w:rsidR="00590A6F" w:rsidRDefault="00590A6F">
      <w:pPr>
        <w:spacing w:line="17" w:lineRule="exact"/>
        <w:rPr>
          <w:rFonts w:eastAsia="Times New Roman"/>
          <w:sz w:val="24"/>
          <w:szCs w:val="24"/>
        </w:rPr>
      </w:pPr>
    </w:p>
    <w:p w:rsidR="00590A6F" w:rsidRDefault="004D6989">
      <w:pPr>
        <w:numPr>
          <w:ilvl w:val="0"/>
          <w:numId w:val="7"/>
        </w:numPr>
        <w:tabs>
          <w:tab w:val="left" w:pos="402"/>
        </w:tabs>
        <w:spacing w:line="265" w:lineRule="auto"/>
        <w:ind w:left="260" w:right="3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обосновывать суждения, давать определения, приводить доказательства (в том числе от противного);</w:t>
      </w:r>
    </w:p>
    <w:p w:rsidR="00590A6F" w:rsidRDefault="00590A6F">
      <w:pPr>
        <w:spacing w:line="12" w:lineRule="exact"/>
        <w:rPr>
          <w:rFonts w:eastAsia="Times New Roman"/>
          <w:sz w:val="24"/>
          <w:szCs w:val="24"/>
        </w:rPr>
      </w:pPr>
    </w:p>
    <w:p w:rsidR="00590A6F" w:rsidRDefault="004D6989">
      <w:pPr>
        <w:numPr>
          <w:ilvl w:val="0"/>
          <w:numId w:val="7"/>
        </w:numPr>
        <w:tabs>
          <w:tab w:val="left" w:pos="400"/>
        </w:tabs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поиск нужной информации по заданной теме в источниках различного типа и извлечение</w:t>
      </w:r>
    </w:p>
    <w:p w:rsidR="00590A6F" w:rsidRDefault="00590A6F">
      <w:pPr>
        <w:sectPr w:rsidR="00590A6F">
          <w:pgSz w:w="11900" w:h="16838"/>
          <w:pgMar w:top="1137" w:right="846" w:bottom="588" w:left="1440" w:header="0" w:footer="0" w:gutter="0"/>
          <w:cols w:space="720" w:equalWidth="0">
            <w:col w:w="9620"/>
          </w:cols>
        </w:sectPr>
      </w:pPr>
    </w:p>
    <w:p w:rsidR="00590A6F" w:rsidRDefault="004D6989">
      <w:pPr>
        <w:spacing w:line="273" w:lineRule="auto"/>
        <w:ind w:left="260" w:right="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необходимой информации </w:t>
      </w:r>
      <w:r>
        <w:rPr>
          <w:rFonts w:eastAsia="Times New Roman"/>
          <w:sz w:val="24"/>
          <w:szCs w:val="24"/>
        </w:rPr>
        <w:t>из источников, созданных в различных знаковых системах (текст, таблица, график, диаграмма, аудиовизуальный ряд и др.). Отделение основной информации от второстепенной, критическое оценивание достоверности полученной информации, передача содержания информац</w:t>
      </w:r>
      <w:r>
        <w:rPr>
          <w:rFonts w:eastAsia="Times New Roman"/>
          <w:sz w:val="24"/>
          <w:szCs w:val="24"/>
        </w:rPr>
        <w:t>ии адекватно поставленной цели (сжато, полно, выборочно);</w:t>
      </w:r>
    </w:p>
    <w:p w:rsidR="00590A6F" w:rsidRDefault="00590A6F">
      <w:pPr>
        <w:spacing w:line="20" w:lineRule="exact"/>
        <w:rPr>
          <w:sz w:val="20"/>
          <w:szCs w:val="20"/>
        </w:rPr>
      </w:pPr>
    </w:p>
    <w:p w:rsidR="00590A6F" w:rsidRDefault="004D6989">
      <w:pPr>
        <w:numPr>
          <w:ilvl w:val="0"/>
          <w:numId w:val="8"/>
        </w:numPr>
        <w:tabs>
          <w:tab w:val="left" w:pos="399"/>
        </w:tabs>
        <w:spacing w:line="264" w:lineRule="auto"/>
        <w:ind w:left="260" w:right="13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выбор вида чтения в соответствии с поставленной целью (ознакомительное, просмотровое, поисковое и др.);</w:t>
      </w:r>
    </w:p>
    <w:p w:rsidR="00590A6F" w:rsidRDefault="00590A6F">
      <w:pPr>
        <w:spacing w:line="26" w:lineRule="exact"/>
        <w:rPr>
          <w:rFonts w:eastAsia="Times New Roman"/>
          <w:sz w:val="24"/>
          <w:szCs w:val="24"/>
        </w:rPr>
      </w:pPr>
    </w:p>
    <w:p w:rsidR="00590A6F" w:rsidRDefault="004D6989">
      <w:pPr>
        <w:numPr>
          <w:ilvl w:val="0"/>
          <w:numId w:val="8"/>
        </w:numPr>
        <w:tabs>
          <w:tab w:val="left" w:pos="399"/>
        </w:tabs>
        <w:spacing w:line="264" w:lineRule="auto"/>
        <w:ind w:left="260" w:right="1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работа с текстами различных стилей, понимание их специфики; адекватное восприятие языка сред</w:t>
      </w:r>
      <w:r>
        <w:rPr>
          <w:rFonts w:eastAsia="Times New Roman"/>
          <w:sz w:val="24"/>
          <w:szCs w:val="24"/>
        </w:rPr>
        <w:t>ств массовой информации;</w:t>
      </w:r>
    </w:p>
    <w:p w:rsidR="00590A6F" w:rsidRDefault="00590A6F">
      <w:pPr>
        <w:spacing w:line="28" w:lineRule="exact"/>
        <w:rPr>
          <w:rFonts w:eastAsia="Times New Roman"/>
          <w:sz w:val="24"/>
          <w:szCs w:val="24"/>
        </w:rPr>
      </w:pPr>
    </w:p>
    <w:p w:rsidR="00590A6F" w:rsidRDefault="004D6989">
      <w:pPr>
        <w:numPr>
          <w:ilvl w:val="0"/>
          <w:numId w:val="8"/>
        </w:numPr>
        <w:tabs>
          <w:tab w:val="left" w:pos="399"/>
        </w:tabs>
        <w:spacing w:line="264" w:lineRule="auto"/>
        <w:ind w:left="260" w:right="1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590A6F" w:rsidRDefault="00590A6F">
      <w:pPr>
        <w:spacing w:line="26" w:lineRule="exact"/>
        <w:rPr>
          <w:rFonts w:eastAsia="Times New Roman"/>
          <w:sz w:val="24"/>
          <w:szCs w:val="24"/>
        </w:rPr>
      </w:pPr>
    </w:p>
    <w:p w:rsidR="00590A6F" w:rsidRDefault="004D6989">
      <w:pPr>
        <w:numPr>
          <w:ilvl w:val="0"/>
          <w:numId w:val="8"/>
        </w:numPr>
        <w:tabs>
          <w:tab w:val="left" w:pos="402"/>
        </w:tabs>
        <w:spacing w:line="287" w:lineRule="auto"/>
        <w:ind w:left="260" w:firstLine="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участие в проектной деятельности, владение приемами исследовательской деятельности, элементарными умениями прог</w:t>
      </w:r>
      <w:r>
        <w:rPr>
          <w:rFonts w:eastAsia="Times New Roman"/>
          <w:sz w:val="23"/>
          <w:szCs w:val="23"/>
        </w:rPr>
        <w:t>ноза (умение отвечать на вопрос: «Что произойдет,</w:t>
      </w:r>
    </w:p>
    <w:p w:rsidR="00590A6F" w:rsidRDefault="004D6989">
      <w:pPr>
        <w:ind w:left="260"/>
        <w:rPr>
          <w:rFonts w:eastAsia="Times New Roman"/>
          <w:sz w:val="23"/>
          <w:szCs w:val="23"/>
        </w:rPr>
      </w:pPr>
      <w:r>
        <w:rPr>
          <w:rFonts w:eastAsia="Times New Roman"/>
          <w:sz w:val="24"/>
          <w:szCs w:val="24"/>
        </w:rPr>
        <w:t>если...»);</w:t>
      </w:r>
    </w:p>
    <w:p w:rsidR="00590A6F" w:rsidRDefault="00590A6F">
      <w:pPr>
        <w:spacing w:line="40" w:lineRule="exact"/>
        <w:rPr>
          <w:rFonts w:eastAsia="Times New Roman"/>
          <w:sz w:val="23"/>
          <w:szCs w:val="23"/>
        </w:rPr>
      </w:pPr>
    </w:p>
    <w:p w:rsidR="00590A6F" w:rsidRDefault="004D6989">
      <w:pPr>
        <w:numPr>
          <w:ilvl w:val="0"/>
          <w:numId w:val="8"/>
        </w:numPr>
        <w:tabs>
          <w:tab w:val="left" w:pos="400"/>
        </w:tabs>
        <w:ind w:left="40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формулирование полученных результатов;</w:t>
      </w:r>
    </w:p>
    <w:p w:rsidR="00590A6F" w:rsidRDefault="00590A6F">
      <w:pPr>
        <w:spacing w:line="53" w:lineRule="exact"/>
        <w:rPr>
          <w:rFonts w:eastAsia="Times New Roman"/>
          <w:sz w:val="24"/>
          <w:szCs w:val="24"/>
        </w:rPr>
      </w:pPr>
    </w:p>
    <w:p w:rsidR="00590A6F" w:rsidRDefault="004D6989">
      <w:pPr>
        <w:numPr>
          <w:ilvl w:val="0"/>
          <w:numId w:val="8"/>
        </w:numPr>
        <w:tabs>
          <w:tab w:val="left" w:pos="399"/>
        </w:tabs>
        <w:spacing w:line="264" w:lineRule="auto"/>
        <w:ind w:left="260" w:right="88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собственных произведений, идеальных моделей социальных объектов, процессов, явлений, в том числе с использованием мультимедийных технологий;</w:t>
      </w:r>
    </w:p>
    <w:p w:rsidR="00590A6F" w:rsidRDefault="00590A6F">
      <w:pPr>
        <w:spacing w:line="28" w:lineRule="exact"/>
        <w:rPr>
          <w:rFonts w:eastAsia="Times New Roman"/>
          <w:sz w:val="24"/>
          <w:szCs w:val="24"/>
        </w:rPr>
      </w:pPr>
    </w:p>
    <w:p w:rsidR="00590A6F" w:rsidRDefault="004D6989">
      <w:pPr>
        <w:numPr>
          <w:ilvl w:val="0"/>
          <w:numId w:val="8"/>
        </w:numPr>
        <w:tabs>
          <w:tab w:val="left" w:pos="399"/>
        </w:tabs>
        <w:spacing w:line="270" w:lineRule="auto"/>
        <w:ind w:left="260" w:right="40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пользования мультимедийными ресурсами и компьютерными технологиями для обработки, передачи, систематизации информации, создания баз данных, презентации результатов познавательной и практической деятельности;</w:t>
      </w:r>
    </w:p>
    <w:p w:rsidR="00590A6F" w:rsidRDefault="00590A6F">
      <w:pPr>
        <w:spacing w:line="18" w:lineRule="exact"/>
        <w:rPr>
          <w:rFonts w:eastAsia="Times New Roman"/>
          <w:sz w:val="24"/>
          <w:szCs w:val="24"/>
        </w:rPr>
      </w:pPr>
    </w:p>
    <w:p w:rsidR="00590A6F" w:rsidRDefault="004D6989">
      <w:pPr>
        <w:numPr>
          <w:ilvl w:val="0"/>
          <w:numId w:val="8"/>
        </w:numPr>
        <w:tabs>
          <w:tab w:val="left" w:pos="399"/>
        </w:tabs>
        <w:spacing w:line="271" w:lineRule="auto"/>
        <w:ind w:left="260" w:right="8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основными видами публичных выступлений</w:t>
      </w:r>
      <w:r>
        <w:rPr>
          <w:rFonts w:eastAsia="Times New Roman"/>
          <w:sz w:val="24"/>
          <w:szCs w:val="24"/>
        </w:rPr>
        <w:t xml:space="preserve"> (высказывания, монолог, дискуссия, полемика), следование этическим нормам и правилам ведения диалога (диспута).</w:t>
      </w:r>
    </w:p>
    <w:p w:rsidR="00590A6F" w:rsidRDefault="00590A6F">
      <w:pPr>
        <w:spacing w:line="18" w:lineRule="exact"/>
        <w:rPr>
          <w:rFonts w:eastAsia="Times New Roman"/>
          <w:sz w:val="24"/>
          <w:szCs w:val="24"/>
        </w:rPr>
      </w:pPr>
    </w:p>
    <w:p w:rsidR="00590A6F" w:rsidRDefault="004D6989">
      <w:pPr>
        <w:spacing w:line="264" w:lineRule="auto"/>
        <w:ind w:left="260" w:right="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Программа призвана помочь осуществлению выпускниками осознанного выбора путей продолжения образования или будущей профессиональной деятельност</w:t>
      </w:r>
      <w:r>
        <w:rPr>
          <w:rFonts w:eastAsia="Times New Roman"/>
          <w:sz w:val="24"/>
          <w:szCs w:val="24"/>
        </w:rPr>
        <w:t>и</w:t>
      </w:r>
    </w:p>
    <w:p w:rsidR="00590A6F" w:rsidRDefault="00590A6F">
      <w:pPr>
        <w:spacing w:line="31" w:lineRule="exact"/>
        <w:rPr>
          <w:rFonts w:eastAsia="Times New Roman"/>
          <w:sz w:val="24"/>
          <w:szCs w:val="24"/>
        </w:rPr>
      </w:pPr>
    </w:p>
    <w:p w:rsidR="00590A6F" w:rsidRPr="004D6989" w:rsidRDefault="004D6989" w:rsidP="004D6989">
      <w:pPr>
        <w:pStyle w:val="a4"/>
        <w:rPr>
          <w:rFonts w:eastAsia="Times New Roman"/>
          <w:b/>
          <w:sz w:val="24"/>
          <w:szCs w:val="24"/>
        </w:rPr>
      </w:pPr>
      <w:r w:rsidRPr="004D6989">
        <w:rPr>
          <w:rFonts w:eastAsia="Times New Roman"/>
          <w:b/>
          <w:sz w:val="24"/>
          <w:szCs w:val="24"/>
        </w:rPr>
        <w:t>Требование к уровню подготовки обучащихся. В результате изучения учебного предмета «Обществознание» на уровне среднего общего образования:</w:t>
      </w:r>
    </w:p>
    <w:p w:rsidR="00590A6F" w:rsidRPr="004D6989" w:rsidRDefault="00590A6F" w:rsidP="004D6989">
      <w:pPr>
        <w:pStyle w:val="a4"/>
        <w:rPr>
          <w:rFonts w:eastAsia="Times New Roman"/>
          <w:b/>
          <w:sz w:val="24"/>
          <w:szCs w:val="24"/>
        </w:rPr>
      </w:pPr>
    </w:p>
    <w:p w:rsidR="00590A6F" w:rsidRPr="004D6989" w:rsidRDefault="004D6989" w:rsidP="004D6989">
      <w:pPr>
        <w:pStyle w:val="a4"/>
        <w:rPr>
          <w:rFonts w:eastAsia="Times New Roman"/>
          <w:b/>
          <w:sz w:val="24"/>
          <w:szCs w:val="24"/>
        </w:rPr>
      </w:pPr>
      <w:r w:rsidRPr="004D6989">
        <w:rPr>
          <w:rFonts w:eastAsia="Times New Roman"/>
          <w:b/>
          <w:sz w:val="24"/>
          <w:szCs w:val="24"/>
        </w:rPr>
        <w:t>Выпускник на базовом уровне научится:</w:t>
      </w:r>
    </w:p>
    <w:p w:rsidR="00590A6F" w:rsidRDefault="00590A6F">
      <w:pPr>
        <w:spacing w:line="40" w:lineRule="exact"/>
        <w:rPr>
          <w:rFonts w:eastAsia="Times New Roman"/>
          <w:sz w:val="24"/>
          <w:szCs w:val="24"/>
        </w:rPr>
      </w:pPr>
    </w:p>
    <w:p w:rsidR="00590A6F" w:rsidRDefault="004D6989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Человек. Человек в системе общественных отношений</w:t>
      </w:r>
    </w:p>
    <w:p w:rsidR="00590A6F" w:rsidRDefault="00590A6F">
      <w:pPr>
        <w:spacing w:line="38" w:lineRule="exact"/>
        <w:rPr>
          <w:rFonts w:eastAsia="Times New Roman"/>
          <w:sz w:val="24"/>
          <w:szCs w:val="24"/>
        </w:rPr>
      </w:pPr>
    </w:p>
    <w:p w:rsidR="00590A6F" w:rsidRDefault="004D6989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Выделять черты </w:t>
      </w:r>
      <w:r>
        <w:rPr>
          <w:rFonts w:eastAsia="Times New Roman"/>
          <w:sz w:val="24"/>
          <w:szCs w:val="24"/>
        </w:rPr>
        <w:t>социальной сущности человека;</w:t>
      </w:r>
    </w:p>
    <w:p w:rsidR="00590A6F" w:rsidRDefault="00590A6F">
      <w:pPr>
        <w:spacing w:line="40" w:lineRule="exact"/>
        <w:rPr>
          <w:rFonts w:eastAsia="Times New Roman"/>
          <w:sz w:val="24"/>
          <w:szCs w:val="24"/>
        </w:rPr>
      </w:pPr>
    </w:p>
    <w:p w:rsidR="00590A6F" w:rsidRDefault="004D6989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определять роль духовных ценностей в обществе;</w:t>
      </w:r>
    </w:p>
    <w:p w:rsidR="00590A6F" w:rsidRDefault="00590A6F">
      <w:pPr>
        <w:spacing w:line="53" w:lineRule="exact"/>
        <w:rPr>
          <w:rFonts w:eastAsia="Times New Roman"/>
          <w:sz w:val="24"/>
          <w:szCs w:val="24"/>
        </w:rPr>
      </w:pPr>
    </w:p>
    <w:p w:rsidR="00590A6F" w:rsidRDefault="004D6989">
      <w:pPr>
        <w:spacing w:line="265" w:lineRule="auto"/>
        <w:ind w:left="260" w:right="20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распознавать формы культуры по их признакам, иллюстрировать их примерами;</w:t>
      </w:r>
    </w:p>
    <w:p w:rsidR="00590A6F" w:rsidRDefault="00590A6F">
      <w:pPr>
        <w:spacing w:line="14" w:lineRule="exact"/>
        <w:rPr>
          <w:rFonts w:eastAsia="Times New Roman"/>
          <w:sz w:val="24"/>
          <w:szCs w:val="24"/>
        </w:rPr>
      </w:pPr>
    </w:p>
    <w:p w:rsidR="00590A6F" w:rsidRDefault="004D6989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различать виды искусства;</w:t>
      </w:r>
    </w:p>
    <w:p w:rsidR="00590A6F" w:rsidRDefault="00590A6F">
      <w:pPr>
        <w:spacing w:line="40" w:lineRule="exact"/>
        <w:rPr>
          <w:rFonts w:eastAsia="Times New Roman"/>
          <w:sz w:val="24"/>
          <w:szCs w:val="24"/>
        </w:rPr>
      </w:pPr>
    </w:p>
    <w:p w:rsidR="00590A6F" w:rsidRDefault="004D6989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соотносить поступки и отношения с принятыми нормами морали;</w:t>
      </w:r>
    </w:p>
    <w:p w:rsidR="00590A6F" w:rsidRDefault="00590A6F">
      <w:pPr>
        <w:spacing w:line="53" w:lineRule="exact"/>
        <w:rPr>
          <w:rFonts w:eastAsia="Times New Roman"/>
          <w:sz w:val="24"/>
          <w:szCs w:val="24"/>
        </w:rPr>
      </w:pPr>
    </w:p>
    <w:p w:rsidR="00590A6F" w:rsidRDefault="004D6989">
      <w:pPr>
        <w:spacing w:line="264" w:lineRule="auto"/>
        <w:ind w:left="260" w:right="18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выяв</w:t>
      </w:r>
      <w:r>
        <w:rPr>
          <w:rFonts w:eastAsia="Times New Roman"/>
          <w:sz w:val="24"/>
          <w:szCs w:val="24"/>
        </w:rPr>
        <w:t>лять сущностные характеристики религии и ее роль в культурной жизни;</w:t>
      </w:r>
    </w:p>
    <w:p w:rsidR="00590A6F" w:rsidRDefault="00590A6F">
      <w:pPr>
        <w:spacing w:line="28" w:lineRule="exact"/>
        <w:rPr>
          <w:rFonts w:eastAsia="Times New Roman"/>
          <w:sz w:val="24"/>
          <w:szCs w:val="24"/>
        </w:rPr>
      </w:pPr>
    </w:p>
    <w:p w:rsidR="00590A6F" w:rsidRDefault="004D6989">
      <w:pPr>
        <w:spacing w:line="264" w:lineRule="auto"/>
        <w:ind w:left="260" w:right="17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выявлять роль агентов социализации на основных этапах социализации индивида;</w:t>
      </w:r>
    </w:p>
    <w:p w:rsidR="00590A6F" w:rsidRDefault="00590A6F">
      <w:pPr>
        <w:spacing w:line="14" w:lineRule="exact"/>
        <w:rPr>
          <w:rFonts w:eastAsia="Times New Roman"/>
          <w:sz w:val="24"/>
          <w:szCs w:val="24"/>
        </w:rPr>
      </w:pPr>
    </w:p>
    <w:p w:rsidR="00590A6F" w:rsidRDefault="004D6989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раскрывать связь между мышлением и деятельностью;</w:t>
      </w:r>
    </w:p>
    <w:p w:rsidR="00590A6F" w:rsidRDefault="00590A6F">
      <w:pPr>
        <w:spacing w:line="53" w:lineRule="exact"/>
        <w:rPr>
          <w:rFonts w:eastAsia="Times New Roman"/>
          <w:sz w:val="24"/>
          <w:szCs w:val="24"/>
        </w:rPr>
      </w:pPr>
    </w:p>
    <w:p w:rsidR="00590A6F" w:rsidRDefault="004D6989">
      <w:pPr>
        <w:spacing w:line="266" w:lineRule="auto"/>
        <w:ind w:left="260" w:right="2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различать виды деятельности, приводить примеры </w:t>
      </w:r>
      <w:r>
        <w:rPr>
          <w:rFonts w:eastAsia="Times New Roman"/>
          <w:sz w:val="24"/>
          <w:szCs w:val="24"/>
        </w:rPr>
        <w:t>основных видов деятельности;</w:t>
      </w:r>
    </w:p>
    <w:p w:rsidR="00590A6F" w:rsidRDefault="00590A6F">
      <w:pPr>
        <w:spacing w:line="11" w:lineRule="exact"/>
        <w:rPr>
          <w:rFonts w:eastAsia="Times New Roman"/>
          <w:sz w:val="24"/>
          <w:szCs w:val="24"/>
        </w:rPr>
      </w:pPr>
    </w:p>
    <w:p w:rsidR="00590A6F" w:rsidRDefault="004D6989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выявлять и соотносить цели, средства и результаты деятельности;</w:t>
      </w:r>
    </w:p>
    <w:p w:rsidR="00590A6F" w:rsidRDefault="00590A6F">
      <w:pPr>
        <w:spacing w:line="53" w:lineRule="exact"/>
        <w:rPr>
          <w:rFonts w:eastAsia="Times New Roman"/>
          <w:sz w:val="24"/>
          <w:szCs w:val="24"/>
        </w:rPr>
      </w:pPr>
    </w:p>
    <w:p w:rsidR="00590A6F" w:rsidRDefault="004D6989">
      <w:pPr>
        <w:spacing w:line="264" w:lineRule="auto"/>
        <w:ind w:left="260" w:right="1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анализировать различные ситуации свободного выбора, выявлять его основания и последствия;</w:t>
      </w:r>
    </w:p>
    <w:p w:rsidR="00590A6F" w:rsidRDefault="00590A6F">
      <w:pPr>
        <w:sectPr w:rsidR="00590A6F">
          <w:pgSz w:w="11900" w:h="16838"/>
          <w:pgMar w:top="1137" w:right="926" w:bottom="561" w:left="1440" w:header="0" w:footer="0" w:gutter="0"/>
          <w:cols w:space="720" w:equalWidth="0">
            <w:col w:w="9540"/>
          </w:cols>
        </w:sectPr>
      </w:pPr>
    </w:p>
    <w:p w:rsidR="00590A6F" w:rsidRDefault="004D6989">
      <w:pPr>
        <w:spacing w:line="267" w:lineRule="auto"/>
        <w:ind w:left="260" w:right="13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различать формы чувственного и рациональног</w:t>
      </w:r>
      <w:r>
        <w:rPr>
          <w:rFonts w:eastAsia="Times New Roman"/>
          <w:sz w:val="24"/>
          <w:szCs w:val="24"/>
        </w:rPr>
        <w:t>о познания, поясняя их примерами;</w:t>
      </w:r>
    </w:p>
    <w:p w:rsidR="00590A6F" w:rsidRDefault="00590A6F">
      <w:pPr>
        <w:spacing w:line="10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выявлять особенности научного познания;</w:t>
      </w:r>
    </w:p>
    <w:p w:rsidR="00590A6F" w:rsidRDefault="00590A6F">
      <w:pPr>
        <w:spacing w:line="40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абсолютную и относительную истины;</w:t>
      </w:r>
    </w:p>
    <w:p w:rsidR="00590A6F" w:rsidRDefault="00590A6F">
      <w:pPr>
        <w:spacing w:line="53" w:lineRule="exact"/>
        <w:rPr>
          <w:sz w:val="20"/>
          <w:szCs w:val="20"/>
        </w:rPr>
      </w:pPr>
    </w:p>
    <w:p w:rsidR="00590A6F" w:rsidRDefault="004D6989">
      <w:pPr>
        <w:spacing w:line="266" w:lineRule="auto"/>
        <w:ind w:left="260" w:right="12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иллюстрировать конкретными примерами роль мировоззрения в жизни человека;</w:t>
      </w:r>
    </w:p>
    <w:p w:rsidR="00590A6F" w:rsidRDefault="00590A6F">
      <w:pPr>
        <w:spacing w:line="24" w:lineRule="exact"/>
        <w:rPr>
          <w:sz w:val="20"/>
          <w:szCs w:val="20"/>
        </w:rPr>
      </w:pPr>
    </w:p>
    <w:p w:rsidR="00590A6F" w:rsidRDefault="004D6989">
      <w:pPr>
        <w:spacing w:line="270" w:lineRule="auto"/>
        <w:ind w:left="260" w:right="13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выявлять связь науки и образования, анализировать </w:t>
      </w:r>
      <w:r>
        <w:rPr>
          <w:rFonts w:eastAsia="Times New Roman"/>
          <w:sz w:val="24"/>
          <w:szCs w:val="24"/>
        </w:rPr>
        <w:t>факты социальной действительности в контексте возрастания роли образования и науки в современном обществе;</w:t>
      </w:r>
    </w:p>
    <w:p w:rsidR="00590A6F" w:rsidRDefault="00590A6F">
      <w:pPr>
        <w:spacing w:line="21" w:lineRule="exact"/>
        <w:rPr>
          <w:sz w:val="20"/>
          <w:szCs w:val="20"/>
        </w:rPr>
      </w:pPr>
    </w:p>
    <w:p w:rsidR="00590A6F" w:rsidRDefault="004D6989">
      <w:pPr>
        <w:spacing w:line="264" w:lineRule="auto"/>
        <w:ind w:left="260" w:right="10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выражать и аргументировать собственное отношение к роли образования и самообразования в жизни человека.</w:t>
      </w:r>
    </w:p>
    <w:p w:rsidR="00590A6F" w:rsidRDefault="00590A6F">
      <w:pPr>
        <w:spacing w:line="19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Общество как сложная динамическая система</w:t>
      </w:r>
    </w:p>
    <w:p w:rsidR="00590A6F" w:rsidRDefault="00590A6F">
      <w:pPr>
        <w:spacing w:line="36" w:lineRule="exact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 xml:space="preserve">– Характеризовать общество как </w:t>
      </w:r>
      <w:proofErr w:type="gramStart"/>
      <w:r>
        <w:rPr>
          <w:rFonts w:eastAsia="Times New Roman"/>
        </w:rPr>
        <w:t>целостную</w:t>
      </w:r>
      <w:proofErr w:type="gramEnd"/>
      <w:r>
        <w:rPr>
          <w:rFonts w:eastAsia="Times New Roman"/>
        </w:rPr>
        <w:t xml:space="preserve"> развивающуюся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(динамическую) систему в единстве и взаимодействии его основных сфер и институтов;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– выявлять, анализировать, систематизировать и оценивать информацию, иллюстрирующую многообразие и противоречивост</w:t>
      </w:r>
      <w:r>
        <w:rPr>
          <w:rFonts w:eastAsia="Times New Roman"/>
          <w:sz w:val="23"/>
          <w:szCs w:val="23"/>
        </w:rPr>
        <w:t>ь социального развития;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приводить примеры прогрессивных и регрессивных общественных изменений, аргументировать свои суждения, выводы;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формулировать собственные суждения о сущности, причинах и последствиях глобализации; иллюстрировать проявления разли</w:t>
      </w:r>
      <w:r>
        <w:rPr>
          <w:rFonts w:eastAsia="Times New Roman"/>
        </w:rPr>
        <w:t>чных глобальных проблем.</w:t>
      </w:r>
    </w:p>
    <w:p w:rsidR="00590A6F" w:rsidRDefault="00590A6F">
      <w:pPr>
        <w:spacing w:line="10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Экономика</w:t>
      </w:r>
    </w:p>
    <w:p w:rsidR="00590A6F" w:rsidRDefault="00590A6F">
      <w:pPr>
        <w:spacing w:line="36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Раскрывать взаимосвязь экономики с другими сферами жизни общества;</w:t>
      </w:r>
    </w:p>
    <w:p w:rsidR="00590A6F" w:rsidRDefault="00590A6F">
      <w:pPr>
        <w:spacing w:line="53" w:lineRule="exact"/>
        <w:rPr>
          <w:sz w:val="20"/>
          <w:szCs w:val="20"/>
        </w:rPr>
      </w:pPr>
    </w:p>
    <w:p w:rsidR="00590A6F" w:rsidRDefault="004D6989">
      <w:pPr>
        <w:spacing w:line="264" w:lineRule="auto"/>
        <w:ind w:left="260" w:right="19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конкретизировать примерами основные факторы производства и факторные доходы;</w:t>
      </w:r>
    </w:p>
    <w:p w:rsidR="00590A6F" w:rsidRDefault="00590A6F">
      <w:pPr>
        <w:spacing w:line="28" w:lineRule="exact"/>
        <w:rPr>
          <w:sz w:val="20"/>
          <w:szCs w:val="20"/>
        </w:rPr>
      </w:pPr>
    </w:p>
    <w:p w:rsidR="00590A6F" w:rsidRDefault="004D6989">
      <w:pPr>
        <w:spacing w:line="264" w:lineRule="auto"/>
        <w:ind w:left="260" w:right="1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объяснять механизм свободного ценообразования, приводить примеры </w:t>
      </w:r>
      <w:r>
        <w:rPr>
          <w:rFonts w:eastAsia="Times New Roman"/>
          <w:sz w:val="24"/>
          <w:szCs w:val="24"/>
        </w:rPr>
        <w:t>действия законов спроса и предложения;</w:t>
      </w:r>
    </w:p>
    <w:p w:rsidR="00590A6F" w:rsidRDefault="00590A6F">
      <w:pPr>
        <w:spacing w:line="26" w:lineRule="exact"/>
        <w:rPr>
          <w:sz w:val="20"/>
          <w:szCs w:val="20"/>
        </w:rPr>
      </w:pPr>
    </w:p>
    <w:p w:rsidR="00590A6F" w:rsidRDefault="004D6989">
      <w:pPr>
        <w:spacing w:line="264" w:lineRule="auto"/>
        <w:ind w:left="260" w:right="11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оценивать влияние конкуренции и монополии на экономическую жизнь, поведение основных участников экономики;</w:t>
      </w:r>
    </w:p>
    <w:p w:rsidR="00590A6F" w:rsidRDefault="00590A6F">
      <w:pPr>
        <w:spacing w:line="16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формы бизнеса;</w:t>
      </w:r>
    </w:p>
    <w:p w:rsidR="00590A6F" w:rsidRDefault="00590A6F">
      <w:pPr>
        <w:spacing w:line="53" w:lineRule="exact"/>
        <w:rPr>
          <w:sz w:val="20"/>
          <w:szCs w:val="20"/>
        </w:rPr>
      </w:pPr>
    </w:p>
    <w:p w:rsidR="00590A6F" w:rsidRDefault="004D6989">
      <w:pPr>
        <w:spacing w:line="264" w:lineRule="auto"/>
        <w:ind w:left="260" w:right="14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извлекать социальную информацию из источников различного типа о тенденциях р</w:t>
      </w:r>
      <w:r>
        <w:rPr>
          <w:rFonts w:eastAsia="Times New Roman"/>
          <w:sz w:val="24"/>
          <w:szCs w:val="24"/>
        </w:rPr>
        <w:t>азвития современной рыночной экономики;</w:t>
      </w:r>
    </w:p>
    <w:p w:rsidR="00590A6F" w:rsidRDefault="00590A6F">
      <w:pPr>
        <w:spacing w:line="14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экономические и бухгалтерские издержки;</w:t>
      </w:r>
    </w:p>
    <w:p w:rsidR="00590A6F" w:rsidRDefault="00590A6F">
      <w:pPr>
        <w:spacing w:line="43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приводить примеры постоянных и переменных издержек производства;</w:t>
      </w:r>
    </w:p>
    <w:p w:rsidR="00590A6F" w:rsidRDefault="00590A6F">
      <w:pPr>
        <w:spacing w:line="53" w:lineRule="exact"/>
        <w:rPr>
          <w:sz w:val="20"/>
          <w:szCs w:val="20"/>
        </w:rPr>
      </w:pPr>
    </w:p>
    <w:p w:rsidR="00590A6F" w:rsidRDefault="004D6989">
      <w:pPr>
        <w:spacing w:line="270" w:lineRule="auto"/>
        <w:ind w:left="260" w:right="13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деятельность различных финансовых институтов, выделять задачи, функции и роль Цент</w:t>
      </w:r>
      <w:r>
        <w:rPr>
          <w:rFonts w:eastAsia="Times New Roman"/>
          <w:sz w:val="24"/>
          <w:szCs w:val="24"/>
        </w:rPr>
        <w:t>рального банка Российской Федерации в банковской системе РФ;</w:t>
      </w:r>
    </w:p>
    <w:p w:rsidR="00590A6F" w:rsidRDefault="00590A6F">
      <w:pPr>
        <w:spacing w:line="21" w:lineRule="exact"/>
        <w:rPr>
          <w:sz w:val="20"/>
          <w:szCs w:val="20"/>
        </w:rPr>
      </w:pPr>
    </w:p>
    <w:p w:rsidR="00590A6F" w:rsidRDefault="004D6989">
      <w:pPr>
        <w:spacing w:line="264" w:lineRule="auto"/>
        <w:ind w:left="260" w:right="13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формы, виды проявления инфляции, оценивать последствия инфляции для экономики в целом и для различных социальных групп;</w:t>
      </w:r>
    </w:p>
    <w:p w:rsidR="00590A6F" w:rsidRDefault="00590A6F">
      <w:pPr>
        <w:spacing w:line="26" w:lineRule="exact"/>
        <w:rPr>
          <w:sz w:val="20"/>
          <w:szCs w:val="20"/>
        </w:rPr>
      </w:pPr>
    </w:p>
    <w:p w:rsidR="00590A6F" w:rsidRDefault="004D6989">
      <w:pPr>
        <w:spacing w:line="264" w:lineRule="auto"/>
        <w:ind w:left="260" w:right="15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выделять объекты спроса и предложения на рынке труда, </w:t>
      </w:r>
      <w:r>
        <w:rPr>
          <w:rFonts w:eastAsia="Times New Roman"/>
          <w:sz w:val="24"/>
          <w:szCs w:val="24"/>
        </w:rPr>
        <w:t>описывать механизм их взаимодействия;</w:t>
      </w:r>
    </w:p>
    <w:p w:rsidR="00590A6F" w:rsidRDefault="00590A6F">
      <w:pPr>
        <w:spacing w:line="16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определять причины безработицы, различать ее виды;</w:t>
      </w:r>
    </w:p>
    <w:p w:rsidR="00590A6F" w:rsidRDefault="00590A6F">
      <w:pPr>
        <w:spacing w:line="52" w:lineRule="exact"/>
        <w:rPr>
          <w:sz w:val="20"/>
          <w:szCs w:val="20"/>
        </w:rPr>
      </w:pPr>
    </w:p>
    <w:p w:rsidR="00590A6F" w:rsidRDefault="004D6989">
      <w:pPr>
        <w:spacing w:line="265" w:lineRule="auto"/>
        <w:ind w:left="260" w:right="12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высказывать обоснованные суждения о направлениях государственной политики в области занятости;</w:t>
      </w:r>
    </w:p>
    <w:p w:rsidR="00590A6F" w:rsidRDefault="00590A6F">
      <w:pPr>
        <w:spacing w:line="12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объяснять поведение собственника, работника, потребителя с точк</w:t>
      </w:r>
      <w:r>
        <w:rPr>
          <w:rFonts w:eastAsia="Times New Roman"/>
          <w:sz w:val="24"/>
          <w:szCs w:val="24"/>
        </w:rPr>
        <w:t>и</w:t>
      </w:r>
    </w:p>
    <w:p w:rsidR="00590A6F" w:rsidRDefault="00590A6F">
      <w:pPr>
        <w:sectPr w:rsidR="00590A6F" w:rsidSect="004D6989">
          <w:pgSz w:w="11900" w:h="16838"/>
          <w:pgMar w:top="1137" w:right="985" w:bottom="588" w:left="1440" w:header="0" w:footer="0" w:gutter="0"/>
          <w:cols w:space="720" w:equalWidth="0">
            <w:col w:w="9475"/>
          </w:cols>
        </w:sectPr>
      </w:pPr>
    </w:p>
    <w:p w:rsidR="00590A6F" w:rsidRDefault="004D6989">
      <w:pPr>
        <w:spacing w:line="267" w:lineRule="auto"/>
        <w:ind w:left="260" w:right="18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зрения экономической рациональности, анализировать собственное потребительское поведение;</w:t>
      </w:r>
    </w:p>
    <w:p w:rsidR="00590A6F" w:rsidRDefault="00590A6F">
      <w:pPr>
        <w:spacing w:line="22" w:lineRule="exact"/>
        <w:rPr>
          <w:sz w:val="20"/>
          <w:szCs w:val="20"/>
        </w:rPr>
      </w:pPr>
    </w:p>
    <w:p w:rsidR="00590A6F" w:rsidRDefault="004D6989">
      <w:pPr>
        <w:spacing w:line="264" w:lineRule="auto"/>
        <w:ind w:left="260" w:right="19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анализировать практические ситуации, связанные с реализацией гражданами своих экономических интересов;</w:t>
      </w:r>
    </w:p>
    <w:p w:rsidR="00590A6F" w:rsidRDefault="00590A6F">
      <w:pPr>
        <w:spacing w:line="26" w:lineRule="exact"/>
        <w:rPr>
          <w:sz w:val="20"/>
          <w:szCs w:val="20"/>
        </w:rPr>
      </w:pPr>
    </w:p>
    <w:p w:rsidR="00590A6F" w:rsidRDefault="004D6989">
      <w:pPr>
        <w:spacing w:line="266" w:lineRule="auto"/>
        <w:ind w:left="260" w:right="15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приводить примеры участия государ</w:t>
      </w:r>
      <w:r>
        <w:rPr>
          <w:rFonts w:eastAsia="Times New Roman"/>
          <w:sz w:val="24"/>
          <w:szCs w:val="24"/>
        </w:rPr>
        <w:t>ства в регулировании рыночной экономики;</w:t>
      </w:r>
    </w:p>
    <w:p w:rsidR="00590A6F" w:rsidRDefault="00590A6F">
      <w:pPr>
        <w:spacing w:line="24" w:lineRule="exact"/>
        <w:rPr>
          <w:sz w:val="20"/>
          <w:szCs w:val="20"/>
        </w:rPr>
      </w:pPr>
    </w:p>
    <w:p w:rsidR="00590A6F" w:rsidRDefault="004D6989">
      <w:pPr>
        <w:spacing w:line="270" w:lineRule="auto"/>
        <w:ind w:left="260" w:right="8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высказывать обоснованные суждения о различных направлениях экономической политики государства и ее влиянии на экономическую жизнь общества;</w:t>
      </w:r>
    </w:p>
    <w:p w:rsidR="00590A6F" w:rsidRDefault="00590A6F">
      <w:pPr>
        <w:spacing w:line="21" w:lineRule="exact"/>
        <w:rPr>
          <w:sz w:val="20"/>
          <w:szCs w:val="20"/>
        </w:rPr>
      </w:pPr>
    </w:p>
    <w:p w:rsidR="00590A6F" w:rsidRDefault="004D6989">
      <w:pPr>
        <w:spacing w:line="270" w:lineRule="auto"/>
        <w:ind w:left="260" w:right="10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различать важнейшие измерители экономической деятельности и </w:t>
      </w:r>
      <w:r>
        <w:rPr>
          <w:rFonts w:eastAsia="Times New Roman"/>
          <w:sz w:val="24"/>
          <w:szCs w:val="24"/>
        </w:rPr>
        <w:t>показатели их роста: ВНП (валовой национальный продукт), ВВП (валовой внутренний продукт);</w:t>
      </w:r>
    </w:p>
    <w:p w:rsidR="00590A6F" w:rsidRDefault="00590A6F">
      <w:pPr>
        <w:spacing w:line="7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и сравнивать пути достижения экономического роста.</w:t>
      </w:r>
    </w:p>
    <w:p w:rsidR="00590A6F" w:rsidRDefault="00590A6F">
      <w:pPr>
        <w:spacing w:line="48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Социальные отношения</w:t>
      </w:r>
    </w:p>
    <w:p w:rsidR="00590A6F" w:rsidRDefault="00590A6F">
      <w:pPr>
        <w:spacing w:line="36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Выделять критерии социальной стратификации;</w:t>
      </w:r>
    </w:p>
    <w:p w:rsidR="00590A6F" w:rsidRDefault="00590A6F">
      <w:pPr>
        <w:spacing w:line="40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анализировать социальную инфо</w:t>
      </w:r>
      <w:r>
        <w:rPr>
          <w:rFonts w:eastAsia="Times New Roman"/>
          <w:sz w:val="24"/>
          <w:szCs w:val="24"/>
        </w:rPr>
        <w:t>рмацию из адаптированных источников</w:t>
      </w:r>
    </w:p>
    <w:p w:rsidR="00590A6F" w:rsidRDefault="00590A6F">
      <w:pPr>
        <w:spacing w:line="41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 структуре общества и направлениях ее изменения;</w:t>
      </w:r>
    </w:p>
    <w:p w:rsidR="00590A6F" w:rsidRDefault="00590A6F">
      <w:pPr>
        <w:spacing w:line="55" w:lineRule="exact"/>
        <w:rPr>
          <w:sz w:val="20"/>
          <w:szCs w:val="20"/>
        </w:rPr>
      </w:pPr>
    </w:p>
    <w:p w:rsidR="00590A6F" w:rsidRDefault="004D6989">
      <w:pPr>
        <w:spacing w:line="264" w:lineRule="auto"/>
        <w:ind w:left="260" w:right="17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выделять особенности молодежи как социально-демографической группы, раскрывать на примерах социальные роли юношества;</w:t>
      </w:r>
    </w:p>
    <w:p w:rsidR="00590A6F" w:rsidRDefault="00590A6F">
      <w:pPr>
        <w:spacing w:line="26" w:lineRule="exact"/>
        <w:rPr>
          <w:sz w:val="20"/>
          <w:szCs w:val="20"/>
        </w:rPr>
      </w:pPr>
    </w:p>
    <w:p w:rsidR="00590A6F" w:rsidRDefault="004D6989">
      <w:pPr>
        <w:spacing w:line="286" w:lineRule="auto"/>
        <w:ind w:left="260" w:right="70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– высказывать обоснованное суждение о факторах,</w:t>
      </w:r>
      <w:r>
        <w:rPr>
          <w:rFonts w:eastAsia="Times New Roman"/>
          <w:sz w:val="23"/>
          <w:szCs w:val="23"/>
        </w:rPr>
        <w:t xml:space="preserve"> обеспечивающих успешность самореализации молодежи в условиях современного рынка труда;</w:t>
      </w:r>
    </w:p>
    <w:p w:rsidR="00590A6F" w:rsidRDefault="00590A6F">
      <w:pPr>
        <w:spacing w:line="5" w:lineRule="exact"/>
        <w:rPr>
          <w:sz w:val="20"/>
          <w:szCs w:val="20"/>
        </w:rPr>
      </w:pPr>
    </w:p>
    <w:p w:rsidR="00590A6F" w:rsidRDefault="004D6989">
      <w:pPr>
        <w:spacing w:line="265" w:lineRule="auto"/>
        <w:ind w:left="260" w:right="15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выявлять причины социальных конфликтов, моделировать ситуации разрешения конфликтов;</w:t>
      </w:r>
    </w:p>
    <w:p w:rsidR="00590A6F" w:rsidRDefault="00590A6F">
      <w:pPr>
        <w:spacing w:line="12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конкретизировать примерами виды социальных норм;</w:t>
      </w:r>
    </w:p>
    <w:p w:rsidR="00590A6F" w:rsidRDefault="00590A6F">
      <w:pPr>
        <w:spacing w:line="53" w:lineRule="exact"/>
        <w:rPr>
          <w:sz w:val="20"/>
          <w:szCs w:val="20"/>
        </w:rPr>
      </w:pPr>
    </w:p>
    <w:p w:rsidR="00590A6F" w:rsidRDefault="004D6989">
      <w:pPr>
        <w:spacing w:line="264" w:lineRule="auto"/>
        <w:ind w:left="260" w:right="158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характеризовать виды </w:t>
      </w:r>
      <w:r>
        <w:rPr>
          <w:rFonts w:eastAsia="Times New Roman"/>
          <w:sz w:val="24"/>
          <w:szCs w:val="24"/>
        </w:rPr>
        <w:t>социального контроля и их социальную роль, различать санкции социального контроля;</w:t>
      </w:r>
    </w:p>
    <w:p w:rsidR="00590A6F" w:rsidRDefault="00590A6F">
      <w:pPr>
        <w:spacing w:line="28" w:lineRule="exact"/>
        <w:rPr>
          <w:sz w:val="20"/>
          <w:szCs w:val="20"/>
        </w:rPr>
      </w:pPr>
    </w:p>
    <w:p w:rsidR="00590A6F" w:rsidRDefault="004D6989">
      <w:pPr>
        <w:spacing w:line="286" w:lineRule="auto"/>
        <w:ind w:left="260" w:right="122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– различать позитивные и негативные девиации, раскрывать на примерах последствия отклоняющегося поведения для человека и общества;</w:t>
      </w:r>
    </w:p>
    <w:p w:rsidR="00590A6F" w:rsidRDefault="00590A6F">
      <w:pPr>
        <w:spacing w:line="3" w:lineRule="exact"/>
        <w:rPr>
          <w:sz w:val="20"/>
          <w:szCs w:val="20"/>
        </w:rPr>
      </w:pPr>
    </w:p>
    <w:p w:rsidR="00590A6F" w:rsidRDefault="004D6989">
      <w:pPr>
        <w:spacing w:line="264" w:lineRule="auto"/>
        <w:ind w:left="260" w:right="13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определять и оценивать возможную модел</w:t>
      </w:r>
      <w:r>
        <w:rPr>
          <w:rFonts w:eastAsia="Times New Roman"/>
          <w:sz w:val="24"/>
          <w:szCs w:val="24"/>
        </w:rPr>
        <w:t>ь собственного поведения в конкретной ситуации с точки зрения социальных норм;</w:t>
      </w:r>
    </w:p>
    <w:p w:rsidR="00590A6F" w:rsidRDefault="00590A6F">
      <w:pPr>
        <w:spacing w:line="16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виды социальной мобильности, конкретизировать примерами;</w:t>
      </w:r>
    </w:p>
    <w:p w:rsidR="00590A6F" w:rsidRDefault="00590A6F">
      <w:pPr>
        <w:spacing w:line="40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выделять причины и последствия этносоциальных конфликтов,</w:t>
      </w:r>
    </w:p>
    <w:p w:rsidR="00590A6F" w:rsidRDefault="00590A6F">
      <w:pPr>
        <w:spacing w:line="41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приводить примеры способов их разрешения;</w:t>
      </w:r>
    </w:p>
    <w:p w:rsidR="00590A6F" w:rsidRDefault="00590A6F">
      <w:pPr>
        <w:spacing w:line="54" w:lineRule="exact"/>
        <w:rPr>
          <w:sz w:val="20"/>
          <w:szCs w:val="20"/>
        </w:rPr>
      </w:pPr>
    </w:p>
    <w:p w:rsidR="00590A6F" w:rsidRDefault="004D6989">
      <w:pPr>
        <w:spacing w:line="266" w:lineRule="auto"/>
        <w:ind w:left="260" w:right="11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</w:t>
      </w:r>
      <w:r>
        <w:rPr>
          <w:rFonts w:eastAsia="Times New Roman"/>
          <w:sz w:val="24"/>
          <w:szCs w:val="24"/>
        </w:rPr>
        <w:t>характеризовать основные принципы национальной политики России на современном этапе;</w:t>
      </w:r>
    </w:p>
    <w:p w:rsidR="00590A6F" w:rsidRDefault="00590A6F">
      <w:pPr>
        <w:spacing w:line="24" w:lineRule="exact"/>
        <w:rPr>
          <w:sz w:val="20"/>
          <w:szCs w:val="20"/>
        </w:rPr>
      </w:pPr>
    </w:p>
    <w:p w:rsidR="00590A6F" w:rsidRDefault="004D6989">
      <w:pPr>
        <w:spacing w:line="286" w:lineRule="auto"/>
        <w:ind w:left="260" w:right="162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– характеризовать социальные институты семьи и брака; раскрывать факторы, влияющие на формирование института современной семьи;</w:t>
      </w:r>
    </w:p>
    <w:p w:rsidR="00590A6F" w:rsidRDefault="00590A6F">
      <w:pPr>
        <w:spacing w:line="3" w:lineRule="exact"/>
        <w:rPr>
          <w:sz w:val="20"/>
          <w:szCs w:val="20"/>
        </w:rPr>
      </w:pPr>
    </w:p>
    <w:p w:rsidR="00590A6F" w:rsidRDefault="004D6989">
      <w:pPr>
        <w:spacing w:line="266" w:lineRule="auto"/>
        <w:ind w:left="260" w:right="10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характеризовать семью как социальный ин</w:t>
      </w:r>
      <w:r>
        <w:rPr>
          <w:rFonts w:eastAsia="Times New Roman"/>
          <w:sz w:val="24"/>
          <w:szCs w:val="24"/>
        </w:rPr>
        <w:t>ститут, раскрывать роль семьи в современном обществе;</w:t>
      </w:r>
    </w:p>
    <w:p w:rsidR="00590A6F" w:rsidRDefault="00590A6F">
      <w:pPr>
        <w:spacing w:line="24" w:lineRule="exact"/>
        <w:rPr>
          <w:sz w:val="20"/>
          <w:szCs w:val="20"/>
        </w:rPr>
      </w:pPr>
    </w:p>
    <w:p w:rsidR="00590A6F" w:rsidRDefault="004D6989">
      <w:pPr>
        <w:spacing w:line="264" w:lineRule="auto"/>
        <w:ind w:left="260" w:right="20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высказывать обоснованные суждения о факторах, влияющих на демографическую ситуацию в стране;</w:t>
      </w:r>
    </w:p>
    <w:p w:rsidR="00590A6F" w:rsidRDefault="00590A6F">
      <w:pPr>
        <w:spacing w:line="26" w:lineRule="exact"/>
        <w:rPr>
          <w:sz w:val="20"/>
          <w:szCs w:val="20"/>
        </w:rPr>
      </w:pPr>
    </w:p>
    <w:p w:rsidR="00590A6F" w:rsidRDefault="004D6989">
      <w:pPr>
        <w:spacing w:line="271" w:lineRule="auto"/>
        <w:ind w:left="260" w:right="10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формулировать выводы о роли религиозных организаций в жизни современного общества, объяснять сущность с</w:t>
      </w:r>
      <w:r>
        <w:rPr>
          <w:rFonts w:eastAsia="Times New Roman"/>
          <w:sz w:val="24"/>
          <w:szCs w:val="24"/>
        </w:rPr>
        <w:t>вободы совести, сущность и значение веротерпимости;</w:t>
      </w:r>
    </w:p>
    <w:p w:rsidR="00590A6F" w:rsidRDefault="00590A6F">
      <w:pPr>
        <w:spacing w:line="18" w:lineRule="exact"/>
        <w:rPr>
          <w:sz w:val="20"/>
          <w:szCs w:val="20"/>
        </w:rPr>
      </w:pPr>
    </w:p>
    <w:p w:rsidR="00590A6F" w:rsidRDefault="004D6989">
      <w:pPr>
        <w:spacing w:line="286" w:lineRule="auto"/>
        <w:ind w:left="260" w:right="140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– осуществлять комплексный поиск, систематизацию социальной информации по актуальным проблемам социальной сферы, сравнивать,</w:t>
      </w:r>
    </w:p>
    <w:p w:rsidR="00590A6F" w:rsidRDefault="00590A6F">
      <w:pPr>
        <w:sectPr w:rsidR="00590A6F">
          <w:pgSz w:w="11900" w:h="16838"/>
          <w:pgMar w:top="1137" w:right="1440" w:bottom="538" w:left="1440" w:header="0" w:footer="0" w:gutter="0"/>
          <w:cols w:space="720" w:equalWidth="0">
            <w:col w:w="9026"/>
          </w:cols>
        </w:sectPr>
      </w:pPr>
    </w:p>
    <w:p w:rsidR="00590A6F" w:rsidRDefault="004D6989">
      <w:pPr>
        <w:spacing w:line="267" w:lineRule="auto"/>
        <w:ind w:left="260" w:right="15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анализировать, делать выводы, рационально решать познава</w:t>
      </w:r>
      <w:r>
        <w:rPr>
          <w:rFonts w:eastAsia="Times New Roman"/>
          <w:sz w:val="24"/>
          <w:szCs w:val="24"/>
        </w:rPr>
        <w:t>тельные и проблемные задачи;</w:t>
      </w:r>
    </w:p>
    <w:p w:rsidR="00590A6F" w:rsidRDefault="00590A6F">
      <w:pPr>
        <w:spacing w:line="22" w:lineRule="exact"/>
        <w:rPr>
          <w:sz w:val="20"/>
          <w:szCs w:val="20"/>
        </w:rPr>
      </w:pPr>
    </w:p>
    <w:p w:rsidR="00590A6F" w:rsidRDefault="004D6989">
      <w:pPr>
        <w:spacing w:line="264" w:lineRule="auto"/>
        <w:ind w:left="260" w:right="9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оценивать собственные отношения и взаимодействие с другими людьми с позиций толерантности.</w:t>
      </w:r>
    </w:p>
    <w:p w:rsidR="00590A6F" w:rsidRDefault="00590A6F">
      <w:pPr>
        <w:spacing w:line="19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Политика</w:t>
      </w:r>
    </w:p>
    <w:p w:rsidR="00590A6F" w:rsidRDefault="00590A6F">
      <w:pPr>
        <w:spacing w:line="50" w:lineRule="exact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Выделять субъектов политической деятельности и объекты политического воздействия;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 xml:space="preserve">– различать политическую власть и </w:t>
      </w:r>
      <w:r>
        <w:rPr>
          <w:rFonts w:eastAsia="Times New Roman"/>
        </w:rPr>
        <w:t>другие виды власти;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устанавливать связи между социальными интересами, целями и методами политической деятельности;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высказывать аргументированные суждения о соотношении средств и целей в политике;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раскрывать роль и функции политической системы;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 xml:space="preserve">– </w:t>
      </w:r>
      <w:r>
        <w:rPr>
          <w:rFonts w:eastAsia="Times New Roman"/>
        </w:rPr>
        <w:t>характеризовать государство как центральный институт политической системы;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различать типы политических режимов, давать оценку роли политических режимов различных типов в общественном развитии;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– обобщать и систематизировать информацию о сущности </w:t>
      </w:r>
      <w:r>
        <w:rPr>
          <w:rFonts w:eastAsia="Times New Roman"/>
          <w:sz w:val="23"/>
          <w:szCs w:val="23"/>
        </w:rPr>
        <w:t>(ценностях, принципах, признаках, роли в общественном развитии) демократии;</w:t>
      </w: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характеризовать демократическую избирательную систему;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различать мажоритарную, пропорциональную, смешанную избирательные системы;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– устанавливать взаимосвязь правового госуда</w:t>
      </w:r>
      <w:r>
        <w:rPr>
          <w:rFonts w:eastAsia="Times New Roman"/>
          <w:sz w:val="23"/>
          <w:szCs w:val="23"/>
        </w:rPr>
        <w:t>рства и гражданского общества, раскрывать ценностный смысл правового государства;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определять роль политической элиты и политического лидера в современном обществе;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конкретизировать примерами роль политической идеологии;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раскрывать на примерах функ</w:t>
      </w:r>
      <w:r>
        <w:rPr>
          <w:rFonts w:eastAsia="Times New Roman"/>
        </w:rPr>
        <w:t>ционирование различных партийных систем;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формулировать суждение о значении многопартийности и идеологического плюрализма в современном обществе;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оценивать роль СМИ в современной политической жизни;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 xml:space="preserve">– иллюстрировать примерами основные этапы </w:t>
      </w:r>
      <w:r>
        <w:rPr>
          <w:rFonts w:eastAsia="Times New Roman"/>
        </w:rPr>
        <w:t>политического процесса;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</w:r>
    </w:p>
    <w:p w:rsidR="00590A6F" w:rsidRDefault="00590A6F">
      <w:pPr>
        <w:spacing w:line="10" w:lineRule="exact"/>
        <w:rPr>
          <w:sz w:val="20"/>
          <w:szCs w:val="20"/>
        </w:rPr>
      </w:pPr>
    </w:p>
    <w:p w:rsidR="00590A6F" w:rsidRDefault="004D6989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Правовое регулирование общественных отношений</w:t>
      </w:r>
    </w:p>
    <w:p w:rsidR="00590A6F" w:rsidRDefault="00590A6F">
      <w:pPr>
        <w:spacing w:line="36" w:lineRule="exact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 xml:space="preserve">– Сравнивать </w:t>
      </w:r>
      <w:r>
        <w:rPr>
          <w:rFonts w:eastAsia="Times New Roman"/>
        </w:rPr>
        <w:t>правовые нормы с другими социальными нормами;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выделять основные элементы системы права;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выстраивать иерархию нормативных актов;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выделять основные стадии законотворческого процесса в Российской Федерации;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различать понятия «права человека» и «пр</w:t>
      </w:r>
      <w:r>
        <w:rPr>
          <w:rFonts w:eastAsia="Times New Roman"/>
        </w:rPr>
        <w:t>ава гражданина»,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ориентироваться в ситуациях, связанных с проблемами гражданства, правами и обязанностями гражданина РФ, с реализацией гражданами своих прав и свобод;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обосновывать взаимосвязь между правами и обязанностями человека и</w:t>
      </w:r>
    </w:p>
    <w:p w:rsidR="00590A6F" w:rsidRDefault="00590A6F">
      <w:pPr>
        <w:sectPr w:rsidR="00590A6F">
          <w:pgSz w:w="11900" w:h="16838"/>
          <w:pgMar w:top="1137" w:right="1440" w:bottom="588" w:left="1440" w:header="0" w:footer="0" w:gutter="0"/>
          <w:cols w:space="720" w:equalWidth="0">
            <w:col w:w="9026"/>
          </w:cols>
        </w:sect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lastRenderedPageBreak/>
        <w:t>гражданина, выражать собственное отношение к лицам, уклоняющимся от выполнения конституционных обязанностей;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аргументировать важность соблюдения норм экологического права и характеризовать способы защиты экологических прав;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рас</w:t>
      </w:r>
      <w:r>
        <w:rPr>
          <w:rFonts w:eastAsia="Times New Roman"/>
        </w:rPr>
        <w:t>крывать содержание гражданских правоотношений;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применять полученные знания о нормах гражданского права в практических ситуациях, прогнозируя последствия принимаемых решений;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различать организационно-правовые формы предприятий;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характеризовать поря</w:t>
      </w:r>
      <w:r>
        <w:rPr>
          <w:rFonts w:eastAsia="Times New Roman"/>
        </w:rPr>
        <w:t>док рассмотрения гражданских споров;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 xml:space="preserve">– находить и использовать в повседневной жизни информацию о </w:t>
      </w:r>
      <w:r>
        <w:rPr>
          <w:rFonts w:eastAsia="Times New Roman"/>
        </w:rPr>
        <w:t>правилах приема в образовательные организации профессионального и высшего образования;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характеризовать условия заключения, изменения и расторжения трудового договора;</w:t>
      </w:r>
    </w:p>
    <w:p w:rsidR="00590A6F" w:rsidRDefault="00590A6F" w:rsidP="004D6989">
      <w:pPr>
        <w:pStyle w:val="a4"/>
        <w:rPr>
          <w:sz w:val="20"/>
          <w:szCs w:val="20"/>
        </w:rPr>
      </w:pPr>
    </w:p>
    <w:p w:rsidR="00590A6F" w:rsidRDefault="004D6989" w:rsidP="004D6989">
      <w:pPr>
        <w:pStyle w:val="a4"/>
        <w:rPr>
          <w:sz w:val="20"/>
          <w:szCs w:val="20"/>
        </w:rPr>
      </w:pPr>
      <w:r>
        <w:rPr>
          <w:rFonts w:eastAsia="Times New Roman"/>
        </w:rPr>
        <w:t>– иллюстрировать примерами виды социальной защиты и социального обеспечения.</w:t>
      </w:r>
    </w:p>
    <w:p w:rsidR="00590A6F" w:rsidRDefault="00590A6F">
      <w:pPr>
        <w:spacing w:line="31" w:lineRule="exact"/>
        <w:rPr>
          <w:sz w:val="20"/>
          <w:szCs w:val="20"/>
        </w:rPr>
      </w:pPr>
    </w:p>
    <w:p w:rsidR="00590A6F" w:rsidRDefault="004D6989">
      <w:pPr>
        <w:spacing w:line="264" w:lineRule="auto"/>
        <w:ind w:left="260" w:right="10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Использ</w:t>
      </w:r>
      <w:r>
        <w:rPr>
          <w:rFonts w:eastAsia="Times New Roman"/>
          <w:b/>
          <w:bCs/>
          <w:sz w:val="24"/>
          <w:szCs w:val="24"/>
        </w:rPr>
        <w:t>овать приобретенные знания и умения в практической деятельности и повседневной жизни для:</w:t>
      </w:r>
    </w:p>
    <w:p w:rsidR="00590A6F" w:rsidRDefault="00590A6F">
      <w:pPr>
        <w:spacing w:line="24" w:lineRule="exact"/>
        <w:rPr>
          <w:sz w:val="20"/>
          <w:szCs w:val="20"/>
        </w:rPr>
      </w:pPr>
    </w:p>
    <w:p w:rsidR="00590A6F" w:rsidRPr="004D6989" w:rsidRDefault="004D6989" w:rsidP="004D6989">
      <w:pPr>
        <w:pStyle w:val="a4"/>
      </w:pPr>
      <w:r w:rsidRPr="004D6989">
        <w:rPr>
          <w:rFonts w:eastAsia="Times New Roman"/>
        </w:rPr>
        <w:t>· успешного выполнения типичных социальных ролей; сознательного взаимодействия с различными социальными институтами; · совершенствования собственной познавательной д</w:t>
      </w:r>
      <w:r w:rsidRPr="004D6989">
        <w:rPr>
          <w:rFonts w:eastAsia="Times New Roman"/>
        </w:rPr>
        <w:t>еятельности;</w:t>
      </w:r>
    </w:p>
    <w:p w:rsidR="00590A6F" w:rsidRPr="004D6989" w:rsidRDefault="00590A6F" w:rsidP="004D6989">
      <w:pPr>
        <w:pStyle w:val="a4"/>
      </w:pPr>
    </w:p>
    <w:p w:rsidR="00590A6F" w:rsidRPr="004D6989" w:rsidRDefault="004D6989" w:rsidP="004D6989">
      <w:pPr>
        <w:pStyle w:val="a4"/>
      </w:pPr>
      <w:r w:rsidRPr="004D6989">
        <w:rPr>
          <w:rFonts w:eastAsia="Times New Roman"/>
        </w:rPr>
        <w:t>· 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информации.</w:t>
      </w:r>
    </w:p>
    <w:p w:rsidR="00590A6F" w:rsidRPr="004D6989" w:rsidRDefault="00590A6F" w:rsidP="004D6989">
      <w:pPr>
        <w:pStyle w:val="a4"/>
      </w:pPr>
    </w:p>
    <w:p w:rsidR="00590A6F" w:rsidRPr="004D6989" w:rsidRDefault="004D6989" w:rsidP="004D6989">
      <w:pPr>
        <w:pStyle w:val="a4"/>
      </w:pPr>
      <w:r w:rsidRPr="004D6989">
        <w:rPr>
          <w:rFonts w:eastAsia="Times New Roman"/>
        </w:rPr>
        <w:t>· решения практических жизненных проблем, воз</w:t>
      </w:r>
      <w:r w:rsidRPr="004D6989">
        <w:rPr>
          <w:rFonts w:eastAsia="Times New Roman"/>
        </w:rPr>
        <w:t>никающих в социальной деятельности; · ориентировки в актуальных общественных событиях, определения личной гражданской позиции;</w:t>
      </w:r>
    </w:p>
    <w:p w:rsidR="00590A6F" w:rsidRPr="004D6989" w:rsidRDefault="00590A6F" w:rsidP="004D6989">
      <w:pPr>
        <w:pStyle w:val="a4"/>
      </w:pPr>
    </w:p>
    <w:p w:rsidR="00590A6F" w:rsidRPr="004D6989" w:rsidRDefault="004D6989" w:rsidP="004D6989">
      <w:pPr>
        <w:pStyle w:val="a4"/>
      </w:pPr>
      <w:r w:rsidRPr="004D6989">
        <w:rPr>
          <w:rFonts w:eastAsia="Times New Roman"/>
        </w:rPr>
        <w:t>· предвидения</w:t>
      </w:r>
      <w:r w:rsidRPr="004D6989">
        <w:tab/>
      </w:r>
      <w:r w:rsidRPr="004D6989">
        <w:rPr>
          <w:rFonts w:eastAsia="Times New Roman"/>
        </w:rPr>
        <w:t>возможных последствий определенных социальных действий;</w:t>
      </w:r>
    </w:p>
    <w:p w:rsidR="00590A6F" w:rsidRPr="004D6989" w:rsidRDefault="00590A6F" w:rsidP="004D6989">
      <w:pPr>
        <w:pStyle w:val="a4"/>
      </w:pPr>
    </w:p>
    <w:p w:rsidR="00590A6F" w:rsidRPr="004D6989" w:rsidRDefault="004D6989" w:rsidP="004D6989">
      <w:pPr>
        <w:pStyle w:val="a4"/>
        <w:rPr>
          <w:rFonts w:eastAsia="Times New Roman"/>
        </w:rPr>
      </w:pPr>
      <w:r w:rsidRPr="004D6989">
        <w:rPr>
          <w:rFonts w:eastAsia="Times New Roman"/>
        </w:rPr>
        <w:t xml:space="preserve">оценки происходящих событий и поведения людей с точки </w:t>
      </w:r>
      <w:r w:rsidRPr="004D6989">
        <w:rPr>
          <w:rFonts w:eastAsia="Times New Roman"/>
        </w:rPr>
        <w:t>зрения морали и права;</w:t>
      </w:r>
    </w:p>
    <w:p w:rsidR="00590A6F" w:rsidRPr="004D6989" w:rsidRDefault="00590A6F" w:rsidP="004D6989">
      <w:pPr>
        <w:pStyle w:val="a4"/>
        <w:rPr>
          <w:rFonts w:eastAsia="Times New Roman"/>
        </w:rPr>
      </w:pPr>
    </w:p>
    <w:p w:rsidR="00590A6F" w:rsidRPr="004D6989" w:rsidRDefault="004D6989" w:rsidP="004D6989">
      <w:pPr>
        <w:pStyle w:val="a4"/>
        <w:rPr>
          <w:rFonts w:eastAsia="Times New Roman"/>
        </w:rPr>
      </w:pPr>
      <w:r w:rsidRPr="004D6989">
        <w:rPr>
          <w:rFonts w:eastAsia="Times New Roman"/>
        </w:rPr>
        <w:t>реализации и защиты прав человека и гражданина, осознанного выполнения гражданских обязанностей;</w:t>
      </w:r>
    </w:p>
    <w:p w:rsidR="00590A6F" w:rsidRPr="004D6989" w:rsidRDefault="00590A6F" w:rsidP="004D6989">
      <w:pPr>
        <w:pStyle w:val="a4"/>
        <w:rPr>
          <w:rFonts w:eastAsia="Times New Roman"/>
        </w:rPr>
      </w:pPr>
    </w:p>
    <w:p w:rsidR="00590A6F" w:rsidRPr="004D6989" w:rsidRDefault="004D6989" w:rsidP="004D6989">
      <w:pPr>
        <w:pStyle w:val="a4"/>
        <w:rPr>
          <w:rFonts w:eastAsia="Times New Roman"/>
        </w:rPr>
      </w:pPr>
      <w:r w:rsidRPr="004D6989">
        <w:rPr>
          <w:rFonts w:eastAsia="Times New Roman"/>
        </w:rPr>
        <w:t>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590A6F" w:rsidRDefault="00590A6F">
      <w:pPr>
        <w:spacing w:line="218" w:lineRule="exact"/>
        <w:rPr>
          <w:rFonts w:eastAsia="Times New Roman"/>
          <w:sz w:val="24"/>
          <w:szCs w:val="24"/>
        </w:rPr>
      </w:pPr>
    </w:p>
    <w:p w:rsidR="00590A6F" w:rsidRDefault="004D6989">
      <w:pPr>
        <w:numPr>
          <w:ilvl w:val="1"/>
          <w:numId w:val="17"/>
        </w:numPr>
        <w:tabs>
          <w:tab w:val="left" w:pos="1540"/>
        </w:tabs>
        <w:ind w:left="1540" w:hanging="296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СОДЕРЖАНИЕ </w:t>
      </w:r>
      <w:r>
        <w:rPr>
          <w:rFonts w:eastAsia="Times New Roman"/>
          <w:b/>
          <w:bCs/>
          <w:sz w:val="24"/>
          <w:szCs w:val="24"/>
        </w:rPr>
        <w:t>ПРОГРАММЫ.  10-11 КЛАСС. 136 (204 часа)</w:t>
      </w:r>
    </w:p>
    <w:p w:rsidR="00590A6F" w:rsidRDefault="00590A6F">
      <w:pPr>
        <w:spacing w:line="225" w:lineRule="exact"/>
        <w:rPr>
          <w:sz w:val="20"/>
          <w:szCs w:val="20"/>
        </w:rPr>
      </w:pPr>
    </w:p>
    <w:tbl>
      <w:tblPr>
        <w:tblW w:w="0" w:type="auto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1060"/>
        <w:gridCol w:w="5400"/>
        <w:gridCol w:w="1560"/>
        <w:gridCol w:w="1560"/>
        <w:gridCol w:w="30"/>
      </w:tblGrid>
      <w:tr w:rsidR="00590A6F">
        <w:trPr>
          <w:trHeight w:val="278"/>
        </w:trPr>
        <w:tc>
          <w:tcPr>
            <w:tcW w:w="2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0A6F" w:rsidRDefault="004D6989">
            <w:pPr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Кол-во часов</w:t>
            </w:r>
          </w:p>
        </w:tc>
        <w:tc>
          <w:tcPr>
            <w:tcW w:w="0" w:type="dxa"/>
            <w:vAlign w:val="bottom"/>
          </w:tcPr>
          <w:p w:rsidR="00590A6F" w:rsidRDefault="00590A6F">
            <w:pPr>
              <w:rPr>
                <w:sz w:val="1"/>
                <w:szCs w:val="1"/>
              </w:rPr>
            </w:pPr>
          </w:p>
        </w:tc>
      </w:tr>
      <w:tr w:rsidR="00590A6F">
        <w:trPr>
          <w:trHeight w:val="322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5400" w:type="dxa"/>
            <w:vMerge w:val="restart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(по уровням)</w:t>
            </w:r>
          </w:p>
        </w:tc>
        <w:tc>
          <w:tcPr>
            <w:tcW w:w="0" w:type="dxa"/>
            <w:vAlign w:val="bottom"/>
          </w:tcPr>
          <w:p w:rsidR="00590A6F" w:rsidRDefault="00590A6F">
            <w:pPr>
              <w:rPr>
                <w:sz w:val="1"/>
                <w:szCs w:val="1"/>
              </w:rPr>
            </w:pPr>
          </w:p>
        </w:tc>
      </w:tr>
      <w:tr w:rsidR="00590A6F">
        <w:trPr>
          <w:trHeight w:val="46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590A6F" w:rsidRDefault="00590A6F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раздела</w:t>
            </w:r>
          </w:p>
        </w:tc>
        <w:tc>
          <w:tcPr>
            <w:tcW w:w="5400" w:type="dxa"/>
            <w:vMerge/>
            <w:tcBorders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0A6F" w:rsidRDefault="00590A6F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90A6F" w:rsidRDefault="00590A6F">
            <w:pPr>
              <w:rPr>
                <w:sz w:val="1"/>
                <w:szCs w:val="1"/>
              </w:rPr>
            </w:pPr>
          </w:p>
        </w:tc>
      </w:tr>
      <w:tr w:rsidR="00590A6F">
        <w:trPr>
          <w:trHeight w:val="95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590A6F" w:rsidRDefault="00590A6F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8"/>
                <w:szCs w:val="8"/>
              </w:rPr>
            </w:pPr>
          </w:p>
        </w:tc>
        <w:tc>
          <w:tcPr>
            <w:tcW w:w="5400" w:type="dxa"/>
            <w:vMerge/>
            <w:tcBorders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Профильный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Базовый</w:t>
            </w:r>
          </w:p>
        </w:tc>
        <w:tc>
          <w:tcPr>
            <w:tcW w:w="0" w:type="dxa"/>
            <w:vAlign w:val="bottom"/>
          </w:tcPr>
          <w:p w:rsidR="00590A6F" w:rsidRDefault="00590A6F">
            <w:pPr>
              <w:rPr>
                <w:sz w:val="1"/>
                <w:szCs w:val="1"/>
              </w:rPr>
            </w:pPr>
          </w:p>
        </w:tc>
      </w:tr>
      <w:tr w:rsidR="00590A6F">
        <w:trPr>
          <w:trHeight w:val="163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590A6F" w:rsidRDefault="00590A6F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14"/>
                <w:szCs w:val="14"/>
              </w:rPr>
            </w:pP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590A6F" w:rsidRDefault="00590A6F">
            <w:pPr>
              <w:rPr>
                <w:sz w:val="1"/>
                <w:szCs w:val="1"/>
              </w:rPr>
            </w:pPr>
          </w:p>
        </w:tc>
      </w:tr>
      <w:tr w:rsidR="00590A6F">
        <w:trPr>
          <w:trHeight w:val="317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204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136</w:t>
            </w:r>
          </w:p>
        </w:tc>
        <w:tc>
          <w:tcPr>
            <w:tcW w:w="0" w:type="dxa"/>
            <w:vAlign w:val="bottom"/>
          </w:tcPr>
          <w:p w:rsidR="00590A6F" w:rsidRDefault="00590A6F">
            <w:pPr>
              <w:rPr>
                <w:sz w:val="1"/>
                <w:szCs w:val="1"/>
              </w:rPr>
            </w:pPr>
          </w:p>
        </w:tc>
      </w:tr>
      <w:tr w:rsidR="00590A6F">
        <w:trPr>
          <w:trHeight w:val="48"/>
        </w:trPr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90A6F" w:rsidRDefault="00590A6F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4"/>
                <w:szCs w:val="4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90A6F" w:rsidRDefault="00590A6F">
            <w:pPr>
              <w:rPr>
                <w:sz w:val="1"/>
                <w:szCs w:val="1"/>
              </w:rPr>
            </w:pPr>
          </w:p>
        </w:tc>
      </w:tr>
      <w:tr w:rsidR="00590A6F">
        <w:trPr>
          <w:trHeight w:val="258"/>
        </w:trPr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90A6F" w:rsidRDefault="00590A6F"/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 класс</w:t>
            </w:r>
            <w:r>
              <w:rPr>
                <w:rFonts w:eastAsia="Times New Roman"/>
                <w:sz w:val="24"/>
                <w:szCs w:val="24"/>
              </w:rPr>
              <w:t>: введение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590A6F" w:rsidRDefault="00590A6F">
            <w:pPr>
              <w:rPr>
                <w:sz w:val="1"/>
                <w:szCs w:val="1"/>
              </w:rPr>
            </w:pPr>
          </w:p>
        </w:tc>
      </w:tr>
      <w:tr w:rsidR="00590A6F">
        <w:trPr>
          <w:trHeight w:val="303"/>
        </w:trPr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90A6F" w:rsidRDefault="00590A6F">
            <w:pPr>
              <w:rPr>
                <w:sz w:val="1"/>
                <w:szCs w:val="1"/>
              </w:rPr>
            </w:pPr>
          </w:p>
        </w:tc>
      </w:tr>
    </w:tbl>
    <w:p w:rsidR="00590A6F" w:rsidRDefault="00590A6F">
      <w:pPr>
        <w:sectPr w:rsidR="00590A6F">
          <w:pgSz w:w="11900" w:h="16838"/>
          <w:pgMar w:top="1137" w:right="406" w:bottom="1115" w:left="1440" w:header="0" w:footer="0" w:gutter="0"/>
          <w:cols w:space="720" w:equalWidth="0">
            <w:col w:w="10060"/>
          </w:cols>
        </w:sectPr>
      </w:pPr>
    </w:p>
    <w:tbl>
      <w:tblPr>
        <w:tblW w:w="0" w:type="auto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5400"/>
        <w:gridCol w:w="1560"/>
        <w:gridCol w:w="1560"/>
      </w:tblGrid>
      <w:tr w:rsidR="00590A6F">
        <w:trPr>
          <w:trHeight w:val="284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0A6F" w:rsidRDefault="004D6989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 в обществе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</w:p>
        </w:tc>
      </w:tr>
      <w:tr w:rsidR="00590A6F">
        <w:trPr>
          <w:trHeight w:val="288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</w:tr>
      <w:tr w:rsidR="00590A6F">
        <w:trPr>
          <w:trHeight w:val="258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Общество как мир культуры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</w:tr>
      <w:tr w:rsidR="00590A6F">
        <w:trPr>
          <w:trHeight w:val="303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</w:tr>
      <w:tr w:rsidR="00590A6F">
        <w:trPr>
          <w:trHeight w:val="258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Правовое регулирование общественных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</w:p>
        </w:tc>
      </w:tr>
      <w:tr w:rsidR="00590A6F">
        <w:trPr>
          <w:trHeight w:val="317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</w:tr>
      <w:tr w:rsidR="00590A6F">
        <w:trPr>
          <w:trHeight w:val="48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4"/>
                <w:szCs w:val="4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4"/>
                <w:szCs w:val="4"/>
              </w:rPr>
            </w:pPr>
          </w:p>
        </w:tc>
      </w:tr>
      <w:tr w:rsidR="00590A6F">
        <w:trPr>
          <w:trHeight w:val="258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Резерв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590A6F">
        <w:trPr>
          <w:trHeight w:val="303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</w:tr>
      <w:tr w:rsidR="00590A6F">
        <w:trPr>
          <w:trHeight w:val="258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11 класс: </w:t>
            </w:r>
            <w:r>
              <w:rPr>
                <w:rFonts w:eastAsia="Times New Roman"/>
                <w:sz w:val="24"/>
                <w:szCs w:val="24"/>
              </w:rPr>
              <w:t>введение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590A6F">
        <w:trPr>
          <w:trHeight w:val="303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</w:tr>
      <w:tr w:rsidR="00590A6F">
        <w:trPr>
          <w:trHeight w:val="258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Экономическая жизнь общества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39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</w:p>
        </w:tc>
      </w:tr>
      <w:tr w:rsidR="00590A6F">
        <w:trPr>
          <w:trHeight w:val="30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</w:tr>
      <w:tr w:rsidR="00590A6F">
        <w:trPr>
          <w:trHeight w:val="258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</w:tr>
      <w:tr w:rsidR="00590A6F">
        <w:trPr>
          <w:trHeight w:val="303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</w:tr>
      <w:tr w:rsidR="00590A6F">
        <w:trPr>
          <w:trHeight w:val="258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Политическая жизнь </w:t>
            </w:r>
            <w:r>
              <w:rPr>
                <w:rFonts w:eastAsia="Times New Roman"/>
                <w:sz w:val="24"/>
                <w:szCs w:val="24"/>
              </w:rPr>
              <w:t>общества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</w:p>
        </w:tc>
      </w:tr>
      <w:tr w:rsidR="00590A6F">
        <w:trPr>
          <w:trHeight w:val="303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</w:tr>
      <w:tr w:rsidR="00590A6F">
        <w:trPr>
          <w:trHeight w:val="258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40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Резерв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0A6F" w:rsidRDefault="004D698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</w:tr>
      <w:tr w:rsidR="00590A6F">
        <w:trPr>
          <w:trHeight w:val="300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0A6F" w:rsidRDefault="00590A6F">
            <w:pPr>
              <w:rPr>
                <w:sz w:val="24"/>
                <w:szCs w:val="24"/>
              </w:rPr>
            </w:pPr>
          </w:p>
        </w:tc>
      </w:tr>
    </w:tbl>
    <w:p w:rsidR="00590A6F" w:rsidRDefault="00590A6F">
      <w:pPr>
        <w:spacing w:line="1" w:lineRule="exact"/>
        <w:rPr>
          <w:sz w:val="20"/>
          <w:szCs w:val="20"/>
        </w:rPr>
      </w:pPr>
    </w:p>
    <w:sectPr w:rsidR="00590A6F" w:rsidSect="00590A6F">
      <w:pgSz w:w="11900" w:h="16838"/>
      <w:pgMar w:top="1132" w:right="406" w:bottom="1440" w:left="1440" w:header="0" w:footer="0" w:gutter="0"/>
      <w:cols w:space="720" w:equalWidth="0">
        <w:col w:w="100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B030B2C6"/>
    <w:lvl w:ilvl="0" w:tplc="ED36C6DE">
      <w:start w:val="1"/>
      <w:numFmt w:val="bullet"/>
      <w:lvlText w:val="-"/>
      <w:lvlJc w:val="left"/>
    </w:lvl>
    <w:lvl w:ilvl="1" w:tplc="D59E9818">
      <w:numFmt w:val="decimal"/>
      <w:lvlText w:val=""/>
      <w:lvlJc w:val="left"/>
    </w:lvl>
    <w:lvl w:ilvl="2" w:tplc="65C255CE">
      <w:numFmt w:val="decimal"/>
      <w:lvlText w:val=""/>
      <w:lvlJc w:val="left"/>
    </w:lvl>
    <w:lvl w:ilvl="3" w:tplc="554CB1C8">
      <w:numFmt w:val="decimal"/>
      <w:lvlText w:val=""/>
      <w:lvlJc w:val="left"/>
    </w:lvl>
    <w:lvl w:ilvl="4" w:tplc="F86CFB54">
      <w:numFmt w:val="decimal"/>
      <w:lvlText w:val=""/>
      <w:lvlJc w:val="left"/>
    </w:lvl>
    <w:lvl w:ilvl="5" w:tplc="74289DB4">
      <w:numFmt w:val="decimal"/>
      <w:lvlText w:val=""/>
      <w:lvlJc w:val="left"/>
    </w:lvl>
    <w:lvl w:ilvl="6" w:tplc="6C78DA8C">
      <w:numFmt w:val="decimal"/>
      <w:lvlText w:val=""/>
      <w:lvlJc w:val="left"/>
    </w:lvl>
    <w:lvl w:ilvl="7" w:tplc="C2420180">
      <w:numFmt w:val="decimal"/>
      <w:lvlText w:val=""/>
      <w:lvlJc w:val="left"/>
    </w:lvl>
    <w:lvl w:ilvl="8" w:tplc="DB54E160">
      <w:numFmt w:val="decimal"/>
      <w:lvlText w:val=""/>
      <w:lvlJc w:val="left"/>
    </w:lvl>
  </w:abstractNum>
  <w:abstractNum w:abstractNumId="1">
    <w:nsid w:val="00000124"/>
    <w:multiLevelType w:val="hybridMultilevel"/>
    <w:tmpl w:val="CB10A846"/>
    <w:lvl w:ilvl="0" w:tplc="257A364C">
      <w:start w:val="1"/>
      <w:numFmt w:val="bullet"/>
      <w:lvlText w:val="-"/>
      <w:lvlJc w:val="left"/>
    </w:lvl>
    <w:lvl w:ilvl="1" w:tplc="7E5C159E">
      <w:numFmt w:val="decimal"/>
      <w:lvlText w:val=""/>
      <w:lvlJc w:val="left"/>
    </w:lvl>
    <w:lvl w:ilvl="2" w:tplc="ABA8C1A6">
      <w:numFmt w:val="decimal"/>
      <w:lvlText w:val=""/>
      <w:lvlJc w:val="left"/>
    </w:lvl>
    <w:lvl w:ilvl="3" w:tplc="895C17F0">
      <w:numFmt w:val="decimal"/>
      <w:lvlText w:val=""/>
      <w:lvlJc w:val="left"/>
    </w:lvl>
    <w:lvl w:ilvl="4" w:tplc="BED22268">
      <w:numFmt w:val="decimal"/>
      <w:lvlText w:val=""/>
      <w:lvlJc w:val="left"/>
    </w:lvl>
    <w:lvl w:ilvl="5" w:tplc="64743822">
      <w:numFmt w:val="decimal"/>
      <w:lvlText w:val=""/>
      <w:lvlJc w:val="left"/>
    </w:lvl>
    <w:lvl w:ilvl="6" w:tplc="BC405706">
      <w:numFmt w:val="decimal"/>
      <w:lvlText w:val=""/>
      <w:lvlJc w:val="left"/>
    </w:lvl>
    <w:lvl w:ilvl="7" w:tplc="1CD0DFE2">
      <w:numFmt w:val="decimal"/>
      <w:lvlText w:val=""/>
      <w:lvlJc w:val="left"/>
    </w:lvl>
    <w:lvl w:ilvl="8" w:tplc="6BD41A22">
      <w:numFmt w:val="decimal"/>
      <w:lvlText w:val=""/>
      <w:lvlJc w:val="left"/>
    </w:lvl>
  </w:abstractNum>
  <w:abstractNum w:abstractNumId="2">
    <w:nsid w:val="00000F3E"/>
    <w:multiLevelType w:val="hybridMultilevel"/>
    <w:tmpl w:val="96A6F1AC"/>
    <w:lvl w:ilvl="0" w:tplc="0BA628F6">
      <w:start w:val="1"/>
      <w:numFmt w:val="bullet"/>
      <w:lvlText w:val="-"/>
      <w:lvlJc w:val="left"/>
    </w:lvl>
    <w:lvl w:ilvl="1" w:tplc="E2B03D88">
      <w:numFmt w:val="decimal"/>
      <w:lvlText w:val=""/>
      <w:lvlJc w:val="left"/>
    </w:lvl>
    <w:lvl w:ilvl="2" w:tplc="0424294E">
      <w:numFmt w:val="decimal"/>
      <w:lvlText w:val=""/>
      <w:lvlJc w:val="left"/>
    </w:lvl>
    <w:lvl w:ilvl="3" w:tplc="E508F4D0">
      <w:numFmt w:val="decimal"/>
      <w:lvlText w:val=""/>
      <w:lvlJc w:val="left"/>
    </w:lvl>
    <w:lvl w:ilvl="4" w:tplc="6956A802">
      <w:numFmt w:val="decimal"/>
      <w:lvlText w:val=""/>
      <w:lvlJc w:val="left"/>
    </w:lvl>
    <w:lvl w:ilvl="5" w:tplc="C36EFC5A">
      <w:numFmt w:val="decimal"/>
      <w:lvlText w:val=""/>
      <w:lvlJc w:val="left"/>
    </w:lvl>
    <w:lvl w:ilvl="6" w:tplc="8FFA01A4">
      <w:numFmt w:val="decimal"/>
      <w:lvlText w:val=""/>
      <w:lvlJc w:val="left"/>
    </w:lvl>
    <w:lvl w:ilvl="7" w:tplc="37C62820">
      <w:numFmt w:val="decimal"/>
      <w:lvlText w:val=""/>
      <w:lvlJc w:val="left"/>
    </w:lvl>
    <w:lvl w:ilvl="8" w:tplc="B582F15A">
      <w:numFmt w:val="decimal"/>
      <w:lvlText w:val=""/>
      <w:lvlJc w:val="left"/>
    </w:lvl>
  </w:abstractNum>
  <w:abstractNum w:abstractNumId="3">
    <w:nsid w:val="000012DB"/>
    <w:multiLevelType w:val="hybridMultilevel"/>
    <w:tmpl w:val="9346858C"/>
    <w:lvl w:ilvl="0" w:tplc="F328F8DE">
      <w:start w:val="1"/>
      <w:numFmt w:val="bullet"/>
      <w:lvlText w:val="-"/>
      <w:lvlJc w:val="left"/>
    </w:lvl>
    <w:lvl w:ilvl="1" w:tplc="170A5840">
      <w:numFmt w:val="decimal"/>
      <w:lvlText w:val=""/>
      <w:lvlJc w:val="left"/>
    </w:lvl>
    <w:lvl w:ilvl="2" w:tplc="2360887C">
      <w:numFmt w:val="decimal"/>
      <w:lvlText w:val=""/>
      <w:lvlJc w:val="left"/>
    </w:lvl>
    <w:lvl w:ilvl="3" w:tplc="622CC2AC">
      <w:numFmt w:val="decimal"/>
      <w:lvlText w:val=""/>
      <w:lvlJc w:val="left"/>
    </w:lvl>
    <w:lvl w:ilvl="4" w:tplc="D16EF78C">
      <w:numFmt w:val="decimal"/>
      <w:lvlText w:val=""/>
      <w:lvlJc w:val="left"/>
    </w:lvl>
    <w:lvl w:ilvl="5" w:tplc="7BB42BB0">
      <w:numFmt w:val="decimal"/>
      <w:lvlText w:val=""/>
      <w:lvlJc w:val="left"/>
    </w:lvl>
    <w:lvl w:ilvl="6" w:tplc="8E4A332E">
      <w:numFmt w:val="decimal"/>
      <w:lvlText w:val=""/>
      <w:lvlJc w:val="left"/>
    </w:lvl>
    <w:lvl w:ilvl="7" w:tplc="D4B229FC">
      <w:numFmt w:val="decimal"/>
      <w:lvlText w:val=""/>
      <w:lvlJc w:val="left"/>
    </w:lvl>
    <w:lvl w:ilvl="8" w:tplc="3098AB20">
      <w:numFmt w:val="decimal"/>
      <w:lvlText w:val=""/>
      <w:lvlJc w:val="left"/>
    </w:lvl>
  </w:abstractNum>
  <w:abstractNum w:abstractNumId="4">
    <w:nsid w:val="0000153C"/>
    <w:multiLevelType w:val="hybridMultilevel"/>
    <w:tmpl w:val="8ACAF402"/>
    <w:lvl w:ilvl="0" w:tplc="947495AC">
      <w:start w:val="1"/>
      <w:numFmt w:val="decimal"/>
      <w:lvlText w:val="%1."/>
      <w:lvlJc w:val="left"/>
    </w:lvl>
    <w:lvl w:ilvl="1" w:tplc="59709E92">
      <w:numFmt w:val="decimal"/>
      <w:lvlText w:val=""/>
      <w:lvlJc w:val="left"/>
    </w:lvl>
    <w:lvl w:ilvl="2" w:tplc="D99CE31A">
      <w:numFmt w:val="decimal"/>
      <w:lvlText w:val=""/>
      <w:lvlJc w:val="left"/>
    </w:lvl>
    <w:lvl w:ilvl="3" w:tplc="D95894AC">
      <w:numFmt w:val="decimal"/>
      <w:lvlText w:val=""/>
      <w:lvlJc w:val="left"/>
    </w:lvl>
    <w:lvl w:ilvl="4" w:tplc="171E215C">
      <w:numFmt w:val="decimal"/>
      <w:lvlText w:val=""/>
      <w:lvlJc w:val="left"/>
    </w:lvl>
    <w:lvl w:ilvl="5" w:tplc="2A6A8454">
      <w:numFmt w:val="decimal"/>
      <w:lvlText w:val=""/>
      <w:lvlJc w:val="left"/>
    </w:lvl>
    <w:lvl w:ilvl="6" w:tplc="2E28FAA4">
      <w:numFmt w:val="decimal"/>
      <w:lvlText w:val=""/>
      <w:lvlJc w:val="left"/>
    </w:lvl>
    <w:lvl w:ilvl="7" w:tplc="EDF0D222">
      <w:numFmt w:val="decimal"/>
      <w:lvlText w:val=""/>
      <w:lvlJc w:val="left"/>
    </w:lvl>
    <w:lvl w:ilvl="8" w:tplc="F578A246">
      <w:numFmt w:val="decimal"/>
      <w:lvlText w:val=""/>
      <w:lvlJc w:val="left"/>
    </w:lvl>
  </w:abstractNum>
  <w:abstractNum w:abstractNumId="5">
    <w:nsid w:val="00001547"/>
    <w:multiLevelType w:val="hybridMultilevel"/>
    <w:tmpl w:val="C82603D8"/>
    <w:lvl w:ilvl="0" w:tplc="F53A730E">
      <w:start w:val="1"/>
      <w:numFmt w:val="bullet"/>
      <w:lvlText w:val="\endash "/>
      <w:lvlJc w:val="left"/>
    </w:lvl>
    <w:lvl w:ilvl="1" w:tplc="40BE43A8">
      <w:numFmt w:val="decimal"/>
      <w:lvlText w:val=""/>
      <w:lvlJc w:val="left"/>
    </w:lvl>
    <w:lvl w:ilvl="2" w:tplc="17521DCE">
      <w:numFmt w:val="decimal"/>
      <w:lvlText w:val=""/>
      <w:lvlJc w:val="left"/>
    </w:lvl>
    <w:lvl w:ilvl="3" w:tplc="AC282518">
      <w:numFmt w:val="decimal"/>
      <w:lvlText w:val=""/>
      <w:lvlJc w:val="left"/>
    </w:lvl>
    <w:lvl w:ilvl="4" w:tplc="4DBEF5CA">
      <w:numFmt w:val="decimal"/>
      <w:lvlText w:val=""/>
      <w:lvlJc w:val="left"/>
    </w:lvl>
    <w:lvl w:ilvl="5" w:tplc="E746E8A4">
      <w:numFmt w:val="decimal"/>
      <w:lvlText w:val=""/>
      <w:lvlJc w:val="left"/>
    </w:lvl>
    <w:lvl w:ilvl="6" w:tplc="76A2AB8A">
      <w:numFmt w:val="decimal"/>
      <w:lvlText w:val=""/>
      <w:lvlJc w:val="left"/>
    </w:lvl>
    <w:lvl w:ilvl="7" w:tplc="757211B4">
      <w:numFmt w:val="decimal"/>
      <w:lvlText w:val=""/>
      <w:lvlJc w:val="left"/>
    </w:lvl>
    <w:lvl w:ilvl="8" w:tplc="9E26986A">
      <w:numFmt w:val="decimal"/>
      <w:lvlText w:val=""/>
      <w:lvlJc w:val="left"/>
    </w:lvl>
  </w:abstractNum>
  <w:abstractNum w:abstractNumId="6">
    <w:nsid w:val="00002D12"/>
    <w:multiLevelType w:val="hybridMultilevel"/>
    <w:tmpl w:val="AF724BD2"/>
    <w:lvl w:ilvl="0" w:tplc="3CB082EA">
      <w:start w:val="1"/>
      <w:numFmt w:val="bullet"/>
      <w:lvlText w:val="·"/>
      <w:lvlJc w:val="left"/>
    </w:lvl>
    <w:lvl w:ilvl="1" w:tplc="B2A62114">
      <w:start w:val="5"/>
      <w:numFmt w:val="decimal"/>
      <w:lvlText w:val="%2."/>
      <w:lvlJc w:val="left"/>
    </w:lvl>
    <w:lvl w:ilvl="2" w:tplc="479A6EBC">
      <w:numFmt w:val="decimal"/>
      <w:lvlText w:val=""/>
      <w:lvlJc w:val="left"/>
    </w:lvl>
    <w:lvl w:ilvl="3" w:tplc="7C12254A">
      <w:numFmt w:val="decimal"/>
      <w:lvlText w:val=""/>
      <w:lvlJc w:val="left"/>
    </w:lvl>
    <w:lvl w:ilvl="4" w:tplc="E440EC76">
      <w:numFmt w:val="decimal"/>
      <w:lvlText w:val=""/>
      <w:lvlJc w:val="left"/>
    </w:lvl>
    <w:lvl w:ilvl="5" w:tplc="1D7C94D2">
      <w:numFmt w:val="decimal"/>
      <w:lvlText w:val=""/>
      <w:lvlJc w:val="left"/>
    </w:lvl>
    <w:lvl w:ilvl="6" w:tplc="E51265E0">
      <w:numFmt w:val="decimal"/>
      <w:lvlText w:val=""/>
      <w:lvlJc w:val="left"/>
    </w:lvl>
    <w:lvl w:ilvl="7" w:tplc="E2EC1D8E">
      <w:numFmt w:val="decimal"/>
      <w:lvlText w:val=""/>
      <w:lvlJc w:val="left"/>
    </w:lvl>
    <w:lvl w:ilvl="8" w:tplc="2668D6A0">
      <w:numFmt w:val="decimal"/>
      <w:lvlText w:val=""/>
      <w:lvlJc w:val="left"/>
    </w:lvl>
  </w:abstractNum>
  <w:abstractNum w:abstractNumId="7">
    <w:nsid w:val="00002EA6"/>
    <w:multiLevelType w:val="hybridMultilevel"/>
    <w:tmpl w:val="103E9C4A"/>
    <w:lvl w:ilvl="0" w:tplc="73A865AC">
      <w:start w:val="1"/>
      <w:numFmt w:val="bullet"/>
      <w:lvlText w:val=""/>
      <w:lvlJc w:val="left"/>
    </w:lvl>
    <w:lvl w:ilvl="1" w:tplc="E7B4839A">
      <w:numFmt w:val="decimal"/>
      <w:lvlText w:val=""/>
      <w:lvlJc w:val="left"/>
    </w:lvl>
    <w:lvl w:ilvl="2" w:tplc="0CB60F16">
      <w:numFmt w:val="decimal"/>
      <w:lvlText w:val=""/>
      <w:lvlJc w:val="left"/>
    </w:lvl>
    <w:lvl w:ilvl="3" w:tplc="0B66A9F4">
      <w:numFmt w:val="decimal"/>
      <w:lvlText w:val=""/>
      <w:lvlJc w:val="left"/>
    </w:lvl>
    <w:lvl w:ilvl="4" w:tplc="84CE337C">
      <w:numFmt w:val="decimal"/>
      <w:lvlText w:val=""/>
      <w:lvlJc w:val="left"/>
    </w:lvl>
    <w:lvl w:ilvl="5" w:tplc="69DC9AAA">
      <w:numFmt w:val="decimal"/>
      <w:lvlText w:val=""/>
      <w:lvlJc w:val="left"/>
    </w:lvl>
    <w:lvl w:ilvl="6" w:tplc="09D8EE66">
      <w:numFmt w:val="decimal"/>
      <w:lvlText w:val=""/>
      <w:lvlJc w:val="left"/>
    </w:lvl>
    <w:lvl w:ilvl="7" w:tplc="7378638C">
      <w:numFmt w:val="decimal"/>
      <w:lvlText w:val=""/>
      <w:lvlJc w:val="left"/>
    </w:lvl>
    <w:lvl w:ilvl="8" w:tplc="5378A146">
      <w:numFmt w:val="decimal"/>
      <w:lvlText w:val=""/>
      <w:lvlJc w:val="left"/>
    </w:lvl>
  </w:abstractNum>
  <w:abstractNum w:abstractNumId="8">
    <w:nsid w:val="0000305E"/>
    <w:multiLevelType w:val="hybridMultilevel"/>
    <w:tmpl w:val="D8C6BAB2"/>
    <w:lvl w:ilvl="0" w:tplc="C48A57CA">
      <w:start w:val="1"/>
      <w:numFmt w:val="bullet"/>
      <w:lvlText w:val="\endash "/>
      <w:lvlJc w:val="left"/>
    </w:lvl>
    <w:lvl w:ilvl="1" w:tplc="79D205B0">
      <w:numFmt w:val="decimal"/>
      <w:lvlText w:val=""/>
      <w:lvlJc w:val="left"/>
    </w:lvl>
    <w:lvl w:ilvl="2" w:tplc="83829E94">
      <w:numFmt w:val="decimal"/>
      <w:lvlText w:val=""/>
      <w:lvlJc w:val="left"/>
    </w:lvl>
    <w:lvl w:ilvl="3" w:tplc="0E94A394">
      <w:numFmt w:val="decimal"/>
      <w:lvlText w:val=""/>
      <w:lvlJc w:val="left"/>
    </w:lvl>
    <w:lvl w:ilvl="4" w:tplc="CE50852C">
      <w:numFmt w:val="decimal"/>
      <w:lvlText w:val=""/>
      <w:lvlJc w:val="left"/>
    </w:lvl>
    <w:lvl w:ilvl="5" w:tplc="6D4209D0">
      <w:numFmt w:val="decimal"/>
      <w:lvlText w:val=""/>
      <w:lvlJc w:val="left"/>
    </w:lvl>
    <w:lvl w:ilvl="6" w:tplc="F1A623FA">
      <w:numFmt w:val="decimal"/>
      <w:lvlText w:val=""/>
      <w:lvlJc w:val="left"/>
    </w:lvl>
    <w:lvl w:ilvl="7" w:tplc="B010C142">
      <w:numFmt w:val="decimal"/>
      <w:lvlText w:val=""/>
      <w:lvlJc w:val="left"/>
    </w:lvl>
    <w:lvl w:ilvl="8" w:tplc="793EA7C0">
      <w:numFmt w:val="decimal"/>
      <w:lvlText w:val=""/>
      <w:lvlJc w:val="left"/>
    </w:lvl>
  </w:abstractNum>
  <w:abstractNum w:abstractNumId="9">
    <w:nsid w:val="0000390C"/>
    <w:multiLevelType w:val="hybridMultilevel"/>
    <w:tmpl w:val="EE8E6A42"/>
    <w:lvl w:ilvl="0" w:tplc="E040A236">
      <w:start w:val="1"/>
      <w:numFmt w:val="bullet"/>
      <w:lvlText w:val="к"/>
      <w:lvlJc w:val="left"/>
    </w:lvl>
    <w:lvl w:ilvl="1" w:tplc="7082BA8C">
      <w:numFmt w:val="decimal"/>
      <w:lvlText w:val=""/>
      <w:lvlJc w:val="left"/>
    </w:lvl>
    <w:lvl w:ilvl="2" w:tplc="1040A786">
      <w:numFmt w:val="decimal"/>
      <w:lvlText w:val=""/>
      <w:lvlJc w:val="left"/>
    </w:lvl>
    <w:lvl w:ilvl="3" w:tplc="5E4AB754">
      <w:numFmt w:val="decimal"/>
      <w:lvlText w:val=""/>
      <w:lvlJc w:val="left"/>
    </w:lvl>
    <w:lvl w:ilvl="4" w:tplc="B5C8297E">
      <w:numFmt w:val="decimal"/>
      <w:lvlText w:val=""/>
      <w:lvlJc w:val="left"/>
    </w:lvl>
    <w:lvl w:ilvl="5" w:tplc="3A90025E">
      <w:numFmt w:val="decimal"/>
      <w:lvlText w:val=""/>
      <w:lvlJc w:val="left"/>
    </w:lvl>
    <w:lvl w:ilvl="6" w:tplc="43A0AB6C">
      <w:numFmt w:val="decimal"/>
      <w:lvlText w:val=""/>
      <w:lvlJc w:val="left"/>
    </w:lvl>
    <w:lvl w:ilvl="7" w:tplc="01568480">
      <w:numFmt w:val="decimal"/>
      <w:lvlText w:val=""/>
      <w:lvlJc w:val="left"/>
    </w:lvl>
    <w:lvl w:ilvl="8" w:tplc="8CEA743C">
      <w:numFmt w:val="decimal"/>
      <w:lvlText w:val=""/>
      <w:lvlJc w:val="left"/>
    </w:lvl>
  </w:abstractNum>
  <w:abstractNum w:abstractNumId="10">
    <w:nsid w:val="000039B3"/>
    <w:multiLevelType w:val="hybridMultilevel"/>
    <w:tmpl w:val="7E2615B0"/>
    <w:lvl w:ilvl="0" w:tplc="46F811EA">
      <w:start w:val="1"/>
      <w:numFmt w:val="bullet"/>
      <w:lvlText w:val="\endash "/>
      <w:lvlJc w:val="left"/>
    </w:lvl>
    <w:lvl w:ilvl="1" w:tplc="8062AB74">
      <w:numFmt w:val="decimal"/>
      <w:lvlText w:val=""/>
      <w:lvlJc w:val="left"/>
    </w:lvl>
    <w:lvl w:ilvl="2" w:tplc="344C9998">
      <w:numFmt w:val="decimal"/>
      <w:lvlText w:val=""/>
      <w:lvlJc w:val="left"/>
    </w:lvl>
    <w:lvl w:ilvl="3" w:tplc="D3CCC0BA">
      <w:numFmt w:val="decimal"/>
      <w:lvlText w:val=""/>
      <w:lvlJc w:val="left"/>
    </w:lvl>
    <w:lvl w:ilvl="4" w:tplc="15E8DF18">
      <w:numFmt w:val="decimal"/>
      <w:lvlText w:val=""/>
      <w:lvlJc w:val="left"/>
    </w:lvl>
    <w:lvl w:ilvl="5" w:tplc="37F05768">
      <w:numFmt w:val="decimal"/>
      <w:lvlText w:val=""/>
      <w:lvlJc w:val="left"/>
    </w:lvl>
    <w:lvl w:ilvl="6" w:tplc="C27464B8">
      <w:numFmt w:val="decimal"/>
      <w:lvlText w:val=""/>
      <w:lvlJc w:val="left"/>
    </w:lvl>
    <w:lvl w:ilvl="7" w:tplc="68FE739A">
      <w:numFmt w:val="decimal"/>
      <w:lvlText w:val=""/>
      <w:lvlJc w:val="left"/>
    </w:lvl>
    <w:lvl w:ilvl="8" w:tplc="53F67E74">
      <w:numFmt w:val="decimal"/>
      <w:lvlText w:val=""/>
      <w:lvlJc w:val="left"/>
    </w:lvl>
  </w:abstractNum>
  <w:abstractNum w:abstractNumId="11">
    <w:nsid w:val="0000440D"/>
    <w:multiLevelType w:val="hybridMultilevel"/>
    <w:tmpl w:val="E2C094C4"/>
    <w:lvl w:ilvl="0" w:tplc="A9FCB54C">
      <w:start w:val="1"/>
      <w:numFmt w:val="bullet"/>
      <w:lvlText w:val="\endash "/>
      <w:lvlJc w:val="left"/>
    </w:lvl>
    <w:lvl w:ilvl="1" w:tplc="BF34ADE0">
      <w:numFmt w:val="decimal"/>
      <w:lvlText w:val=""/>
      <w:lvlJc w:val="left"/>
    </w:lvl>
    <w:lvl w:ilvl="2" w:tplc="FE4C3722">
      <w:numFmt w:val="decimal"/>
      <w:lvlText w:val=""/>
      <w:lvlJc w:val="left"/>
    </w:lvl>
    <w:lvl w:ilvl="3" w:tplc="7CBCA3E2">
      <w:numFmt w:val="decimal"/>
      <w:lvlText w:val=""/>
      <w:lvlJc w:val="left"/>
    </w:lvl>
    <w:lvl w:ilvl="4" w:tplc="961A041A">
      <w:numFmt w:val="decimal"/>
      <w:lvlText w:val=""/>
      <w:lvlJc w:val="left"/>
    </w:lvl>
    <w:lvl w:ilvl="5" w:tplc="D0A626C4">
      <w:numFmt w:val="decimal"/>
      <w:lvlText w:val=""/>
      <w:lvlJc w:val="left"/>
    </w:lvl>
    <w:lvl w:ilvl="6" w:tplc="8A264B2E">
      <w:numFmt w:val="decimal"/>
      <w:lvlText w:val=""/>
      <w:lvlJc w:val="left"/>
    </w:lvl>
    <w:lvl w:ilvl="7" w:tplc="76400DB8">
      <w:numFmt w:val="decimal"/>
      <w:lvlText w:val=""/>
      <w:lvlJc w:val="left"/>
    </w:lvl>
    <w:lvl w:ilvl="8" w:tplc="A0CACE42">
      <w:numFmt w:val="decimal"/>
      <w:lvlText w:val=""/>
      <w:lvlJc w:val="left"/>
    </w:lvl>
  </w:abstractNum>
  <w:abstractNum w:abstractNumId="12">
    <w:nsid w:val="0000491C"/>
    <w:multiLevelType w:val="hybridMultilevel"/>
    <w:tmpl w:val="6C0EDE10"/>
    <w:lvl w:ilvl="0" w:tplc="92C28732">
      <w:start w:val="1"/>
      <w:numFmt w:val="bullet"/>
      <w:lvlText w:val="\endash "/>
      <w:lvlJc w:val="left"/>
    </w:lvl>
    <w:lvl w:ilvl="1" w:tplc="F550BFAA">
      <w:numFmt w:val="decimal"/>
      <w:lvlText w:val=""/>
      <w:lvlJc w:val="left"/>
    </w:lvl>
    <w:lvl w:ilvl="2" w:tplc="92845DE6">
      <w:numFmt w:val="decimal"/>
      <w:lvlText w:val=""/>
      <w:lvlJc w:val="left"/>
    </w:lvl>
    <w:lvl w:ilvl="3" w:tplc="D046A24A">
      <w:numFmt w:val="decimal"/>
      <w:lvlText w:val=""/>
      <w:lvlJc w:val="left"/>
    </w:lvl>
    <w:lvl w:ilvl="4" w:tplc="A0E02C6A">
      <w:numFmt w:val="decimal"/>
      <w:lvlText w:val=""/>
      <w:lvlJc w:val="left"/>
    </w:lvl>
    <w:lvl w:ilvl="5" w:tplc="5486EAF6">
      <w:numFmt w:val="decimal"/>
      <w:lvlText w:val=""/>
      <w:lvlJc w:val="left"/>
    </w:lvl>
    <w:lvl w:ilvl="6" w:tplc="6AB656D6">
      <w:numFmt w:val="decimal"/>
      <w:lvlText w:val=""/>
      <w:lvlJc w:val="left"/>
    </w:lvl>
    <w:lvl w:ilvl="7" w:tplc="AEDCD532">
      <w:numFmt w:val="decimal"/>
      <w:lvlText w:val=""/>
      <w:lvlJc w:val="left"/>
    </w:lvl>
    <w:lvl w:ilvl="8" w:tplc="5F6ACF84">
      <w:numFmt w:val="decimal"/>
      <w:lvlText w:val=""/>
      <w:lvlJc w:val="left"/>
    </w:lvl>
  </w:abstractNum>
  <w:abstractNum w:abstractNumId="13">
    <w:nsid w:val="00004D06"/>
    <w:multiLevelType w:val="hybridMultilevel"/>
    <w:tmpl w:val="892AAF4A"/>
    <w:lvl w:ilvl="0" w:tplc="47B8B568">
      <w:start w:val="1"/>
      <w:numFmt w:val="bullet"/>
      <w:lvlText w:val="\endash "/>
      <w:lvlJc w:val="left"/>
    </w:lvl>
    <w:lvl w:ilvl="1" w:tplc="C40E045C">
      <w:numFmt w:val="decimal"/>
      <w:lvlText w:val=""/>
      <w:lvlJc w:val="left"/>
    </w:lvl>
    <w:lvl w:ilvl="2" w:tplc="7B6EC6F6">
      <w:numFmt w:val="decimal"/>
      <w:lvlText w:val=""/>
      <w:lvlJc w:val="left"/>
    </w:lvl>
    <w:lvl w:ilvl="3" w:tplc="86D29974">
      <w:numFmt w:val="decimal"/>
      <w:lvlText w:val=""/>
      <w:lvlJc w:val="left"/>
    </w:lvl>
    <w:lvl w:ilvl="4" w:tplc="64DE23AE">
      <w:numFmt w:val="decimal"/>
      <w:lvlText w:val=""/>
      <w:lvlJc w:val="left"/>
    </w:lvl>
    <w:lvl w:ilvl="5" w:tplc="42B8F88E">
      <w:numFmt w:val="decimal"/>
      <w:lvlText w:val=""/>
      <w:lvlJc w:val="left"/>
    </w:lvl>
    <w:lvl w:ilvl="6" w:tplc="04AA6D9E">
      <w:numFmt w:val="decimal"/>
      <w:lvlText w:val=""/>
      <w:lvlJc w:val="left"/>
    </w:lvl>
    <w:lvl w:ilvl="7" w:tplc="C4A45376">
      <w:numFmt w:val="decimal"/>
      <w:lvlText w:val=""/>
      <w:lvlJc w:val="left"/>
    </w:lvl>
    <w:lvl w:ilvl="8" w:tplc="49E65294">
      <w:numFmt w:val="decimal"/>
      <w:lvlText w:val=""/>
      <w:lvlJc w:val="left"/>
    </w:lvl>
  </w:abstractNum>
  <w:abstractNum w:abstractNumId="14">
    <w:nsid w:val="00004DB7"/>
    <w:multiLevelType w:val="hybridMultilevel"/>
    <w:tmpl w:val="6206D4C8"/>
    <w:lvl w:ilvl="0" w:tplc="B3C8ACA2">
      <w:start w:val="1"/>
      <w:numFmt w:val="bullet"/>
      <w:lvlText w:val="\endash "/>
      <w:lvlJc w:val="left"/>
    </w:lvl>
    <w:lvl w:ilvl="1" w:tplc="6282B450">
      <w:numFmt w:val="decimal"/>
      <w:lvlText w:val=""/>
      <w:lvlJc w:val="left"/>
    </w:lvl>
    <w:lvl w:ilvl="2" w:tplc="FD121FEA">
      <w:numFmt w:val="decimal"/>
      <w:lvlText w:val=""/>
      <w:lvlJc w:val="left"/>
    </w:lvl>
    <w:lvl w:ilvl="3" w:tplc="C1461D3C">
      <w:numFmt w:val="decimal"/>
      <w:lvlText w:val=""/>
      <w:lvlJc w:val="left"/>
    </w:lvl>
    <w:lvl w:ilvl="4" w:tplc="C734CD2C">
      <w:numFmt w:val="decimal"/>
      <w:lvlText w:val=""/>
      <w:lvlJc w:val="left"/>
    </w:lvl>
    <w:lvl w:ilvl="5" w:tplc="B01C9516">
      <w:numFmt w:val="decimal"/>
      <w:lvlText w:val=""/>
      <w:lvlJc w:val="left"/>
    </w:lvl>
    <w:lvl w:ilvl="6" w:tplc="D8023FDE">
      <w:numFmt w:val="decimal"/>
      <w:lvlText w:val=""/>
      <w:lvlJc w:val="left"/>
    </w:lvl>
    <w:lvl w:ilvl="7" w:tplc="8F1CBBB0">
      <w:numFmt w:val="decimal"/>
      <w:lvlText w:val=""/>
      <w:lvlJc w:val="left"/>
    </w:lvl>
    <w:lvl w:ilvl="8" w:tplc="D9D8CEFA">
      <w:numFmt w:val="decimal"/>
      <w:lvlText w:val=""/>
      <w:lvlJc w:val="left"/>
    </w:lvl>
  </w:abstractNum>
  <w:abstractNum w:abstractNumId="15">
    <w:nsid w:val="000054DE"/>
    <w:multiLevelType w:val="hybridMultilevel"/>
    <w:tmpl w:val="C74AEE56"/>
    <w:lvl w:ilvl="0" w:tplc="11CAF55C">
      <w:start w:val="1"/>
      <w:numFmt w:val="bullet"/>
      <w:lvlText w:val="\endash "/>
      <w:lvlJc w:val="left"/>
    </w:lvl>
    <w:lvl w:ilvl="1" w:tplc="65609A8A">
      <w:numFmt w:val="decimal"/>
      <w:lvlText w:val=""/>
      <w:lvlJc w:val="left"/>
    </w:lvl>
    <w:lvl w:ilvl="2" w:tplc="26FCE128">
      <w:numFmt w:val="decimal"/>
      <w:lvlText w:val=""/>
      <w:lvlJc w:val="left"/>
    </w:lvl>
    <w:lvl w:ilvl="3" w:tplc="79E83628">
      <w:numFmt w:val="decimal"/>
      <w:lvlText w:val=""/>
      <w:lvlJc w:val="left"/>
    </w:lvl>
    <w:lvl w:ilvl="4" w:tplc="14904EB6">
      <w:numFmt w:val="decimal"/>
      <w:lvlText w:val=""/>
      <w:lvlJc w:val="left"/>
    </w:lvl>
    <w:lvl w:ilvl="5" w:tplc="018CCFAE">
      <w:numFmt w:val="decimal"/>
      <w:lvlText w:val=""/>
      <w:lvlJc w:val="left"/>
    </w:lvl>
    <w:lvl w:ilvl="6" w:tplc="C3A4E874">
      <w:numFmt w:val="decimal"/>
      <w:lvlText w:val=""/>
      <w:lvlJc w:val="left"/>
    </w:lvl>
    <w:lvl w:ilvl="7" w:tplc="46549864">
      <w:numFmt w:val="decimal"/>
      <w:lvlText w:val=""/>
      <w:lvlJc w:val="left"/>
    </w:lvl>
    <w:lvl w:ilvl="8" w:tplc="9E0A94F2">
      <w:numFmt w:val="decimal"/>
      <w:lvlText w:val=""/>
      <w:lvlJc w:val="left"/>
    </w:lvl>
  </w:abstractNum>
  <w:abstractNum w:abstractNumId="16">
    <w:nsid w:val="00007E87"/>
    <w:multiLevelType w:val="hybridMultilevel"/>
    <w:tmpl w:val="E5F21156"/>
    <w:lvl w:ilvl="0" w:tplc="7DBC2238">
      <w:start w:val="4"/>
      <w:numFmt w:val="decimal"/>
      <w:lvlText w:val="%1."/>
      <w:lvlJc w:val="left"/>
    </w:lvl>
    <w:lvl w:ilvl="1" w:tplc="0F86EF16">
      <w:numFmt w:val="decimal"/>
      <w:lvlText w:val=""/>
      <w:lvlJc w:val="left"/>
    </w:lvl>
    <w:lvl w:ilvl="2" w:tplc="9E44466C">
      <w:numFmt w:val="decimal"/>
      <w:lvlText w:val=""/>
      <w:lvlJc w:val="left"/>
    </w:lvl>
    <w:lvl w:ilvl="3" w:tplc="096E367E">
      <w:numFmt w:val="decimal"/>
      <w:lvlText w:val=""/>
      <w:lvlJc w:val="left"/>
    </w:lvl>
    <w:lvl w:ilvl="4" w:tplc="0414BC5C">
      <w:numFmt w:val="decimal"/>
      <w:lvlText w:val=""/>
      <w:lvlJc w:val="left"/>
    </w:lvl>
    <w:lvl w:ilvl="5" w:tplc="B2E44F6E">
      <w:numFmt w:val="decimal"/>
      <w:lvlText w:val=""/>
      <w:lvlJc w:val="left"/>
    </w:lvl>
    <w:lvl w:ilvl="6" w:tplc="965E0B98">
      <w:numFmt w:val="decimal"/>
      <w:lvlText w:val=""/>
      <w:lvlJc w:val="left"/>
    </w:lvl>
    <w:lvl w:ilvl="7" w:tplc="19F88FBE">
      <w:numFmt w:val="decimal"/>
      <w:lvlText w:val=""/>
      <w:lvlJc w:val="left"/>
    </w:lvl>
    <w:lvl w:ilvl="8" w:tplc="D12E5450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6"/>
  </w:num>
  <w:num w:numId="5">
    <w:abstractNumId w:val="9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5"/>
  </w:num>
  <w:num w:numId="15">
    <w:abstractNumId w:val="15"/>
  </w:num>
  <w:num w:numId="16">
    <w:abstractNumId w:val="10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90A6F"/>
    <w:rsid w:val="004D6989"/>
    <w:rsid w:val="00590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uiPriority w:val="1"/>
    <w:qFormat/>
    <w:rsid w:val="004D69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2635</Words>
  <Characters>15025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2019-03-02T11:05:00Z</dcterms:created>
  <dcterms:modified xsi:type="dcterms:W3CDTF">2019-03-02T15:42:00Z</dcterms:modified>
</cp:coreProperties>
</file>